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438928" w14:textId="5821E14A" w:rsidR="00674EB3" w:rsidRDefault="00674EB3" w:rsidP="00110DF1">
      <w:pPr>
        <w:spacing w:after="0"/>
        <w:rPr>
          <w:b/>
          <w:bCs/>
          <w:color w:val="0B769F" w:themeColor="accent4" w:themeShade="BF"/>
          <w:sz w:val="40"/>
          <w:szCs w:val="40"/>
        </w:rPr>
      </w:pPr>
      <w:r w:rsidRPr="000A4D09">
        <w:rPr>
          <w:b/>
          <w:bCs/>
          <w:color w:val="0B769F" w:themeColor="accent4" w:themeShade="BF"/>
          <w:sz w:val="40"/>
          <w:szCs w:val="40"/>
        </w:rPr>
        <w:t>Cirencester College Strategic Plan 2025–2030</w:t>
      </w:r>
    </w:p>
    <w:p w14:paraId="6C701FA9" w14:textId="4D87D329" w:rsidR="00B67E27" w:rsidRDefault="00110DF1" w:rsidP="00110DF1">
      <w:pPr>
        <w:spacing w:after="0"/>
        <w:rPr>
          <w:b/>
          <w:bCs/>
          <w:color w:val="0B769F" w:themeColor="accent4" w:themeShade="BF"/>
          <w:sz w:val="16"/>
          <w:szCs w:val="16"/>
        </w:rPr>
      </w:pPr>
      <w:r w:rsidRPr="00110DF1">
        <w:rPr>
          <w:b/>
          <w:bCs/>
          <w:color w:val="0B769F" w:themeColor="accent4" w:themeShade="BF"/>
          <w:sz w:val="16"/>
          <w:szCs w:val="16"/>
        </w:rPr>
        <w:t>(2026 Beta Update)</w:t>
      </w:r>
    </w:p>
    <w:p w14:paraId="0DF7AF78" w14:textId="77777777" w:rsidR="00110DF1" w:rsidRDefault="00110DF1" w:rsidP="00110DF1">
      <w:pPr>
        <w:spacing w:after="0"/>
        <w:rPr>
          <w:b/>
          <w:bCs/>
          <w:color w:val="0B769F" w:themeColor="accent4" w:themeShade="BF"/>
          <w:sz w:val="16"/>
          <w:szCs w:val="16"/>
        </w:rPr>
      </w:pPr>
    </w:p>
    <w:p w14:paraId="68FCD126" w14:textId="77777777" w:rsidR="00110DF1" w:rsidRDefault="00110DF1" w:rsidP="00110DF1">
      <w:pPr>
        <w:spacing w:after="0"/>
        <w:rPr>
          <w:b/>
          <w:bCs/>
          <w:color w:val="0B769F" w:themeColor="accent4" w:themeShade="BF"/>
          <w:sz w:val="16"/>
          <w:szCs w:val="16"/>
        </w:rPr>
      </w:pPr>
    </w:p>
    <w:p w14:paraId="3251E869" w14:textId="77777777" w:rsidR="0092081A" w:rsidRPr="00110DF1" w:rsidRDefault="0092081A" w:rsidP="00110DF1">
      <w:pPr>
        <w:spacing w:after="0"/>
        <w:rPr>
          <w:b/>
          <w:bCs/>
          <w:color w:val="0B769F" w:themeColor="accent4" w:themeShade="BF"/>
          <w:sz w:val="16"/>
          <w:szCs w:val="16"/>
        </w:rPr>
      </w:pPr>
    </w:p>
    <w:p w14:paraId="38F18817" w14:textId="7C91F1DD" w:rsidR="00674EB3" w:rsidRDefault="000A4D09" w:rsidP="00674EB3">
      <w:r>
        <w:rPr>
          <w:noProof/>
        </w:rPr>
        <w:drawing>
          <wp:inline distT="0" distB="0" distL="0" distR="0" wp14:anchorId="05F895C3" wp14:editId="0B5043C9">
            <wp:extent cx="5731510" cy="3223895"/>
            <wp:effectExtent l="0" t="0" r="2540" b="0"/>
            <wp:docPr id="19259976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5997653" name="Picture 1925997653"/>
                    <pic:cNvPicPr/>
                  </pic:nvPicPr>
                  <pic:blipFill>
                    <a:blip r:embed="rId5" cstate="print">
                      <a:extLst>
                        <a:ext uri="{28A0092B-C50C-407E-A947-70E740481C1C}">
                          <a14:useLocalDpi xmlns:a14="http://schemas.microsoft.com/office/drawing/2010/main" val="0"/>
                        </a:ext>
                      </a:extLst>
                    </a:blip>
                    <a:stretch>
                      <a:fillRect/>
                    </a:stretch>
                  </pic:blipFill>
                  <pic:spPr>
                    <a:xfrm>
                      <a:off x="0" y="0"/>
                      <a:ext cx="5731510" cy="3223895"/>
                    </a:xfrm>
                    <a:prstGeom prst="rect">
                      <a:avLst/>
                    </a:prstGeom>
                  </pic:spPr>
                </pic:pic>
              </a:graphicData>
            </a:graphic>
          </wp:inline>
        </w:drawing>
      </w:r>
    </w:p>
    <w:p w14:paraId="3076298F" w14:textId="77777777" w:rsidR="00B67E27" w:rsidRDefault="00B67E27" w:rsidP="00674EB3">
      <w:pPr>
        <w:rPr>
          <w:b/>
          <w:bCs/>
          <w:color w:val="0B769F" w:themeColor="accent4" w:themeShade="BF"/>
          <w:sz w:val="32"/>
          <w:szCs w:val="32"/>
        </w:rPr>
      </w:pPr>
    </w:p>
    <w:p w14:paraId="24FEBBEA" w14:textId="40252944" w:rsidR="00674EB3" w:rsidRPr="000A4D09" w:rsidRDefault="00674EB3" w:rsidP="00674EB3">
      <w:pPr>
        <w:rPr>
          <w:b/>
          <w:bCs/>
          <w:color w:val="0B769F" w:themeColor="accent4" w:themeShade="BF"/>
          <w:sz w:val="32"/>
          <w:szCs w:val="32"/>
        </w:rPr>
      </w:pPr>
      <w:r w:rsidRPr="000A4D09">
        <w:rPr>
          <w:b/>
          <w:bCs/>
          <w:color w:val="0B769F" w:themeColor="accent4" w:themeShade="BF"/>
          <w:sz w:val="32"/>
          <w:szCs w:val="32"/>
        </w:rPr>
        <w:t>Foreword</w:t>
      </w:r>
    </w:p>
    <w:p w14:paraId="367B8CDF" w14:textId="77777777" w:rsidR="00674EB3" w:rsidRDefault="00674EB3" w:rsidP="00674EB3">
      <w:r>
        <w:t>Cirencester College has a proud reputation for educational excellence, innovation and student success. As we look towards 2030, we recognise that the world our learners are entering is changing rapidly. Advances in technology, evolving workforce needs, environmental challenges and shifting societal expectations require education providers to be increasingly agile, ambitious and forward-thinking.</w:t>
      </w:r>
    </w:p>
    <w:p w14:paraId="48BC3086" w14:textId="6051558E" w:rsidR="00674EB3" w:rsidRDefault="00674EB3" w:rsidP="00674EB3">
      <w:r>
        <w:t>This Strategic Plan sets out our priorities for the next f</w:t>
      </w:r>
      <w:r w:rsidR="0045072A">
        <w:t>our</w:t>
      </w:r>
      <w:r>
        <w:t xml:space="preserve"> years. It places the Cirencester College Learner at the heart of every decision we make and provides a clear framework for how we will continue to deliver outstanding education while preparing learners for successful futures.</w:t>
      </w:r>
    </w:p>
    <w:p w14:paraId="366E910A" w14:textId="77777777" w:rsidR="00674EB3" w:rsidRDefault="00674EB3" w:rsidP="00674EB3">
      <w:r>
        <w:t>Our strategy is built around three interconnected themes:</w:t>
      </w:r>
    </w:p>
    <w:p w14:paraId="1CCD59B7" w14:textId="77777777" w:rsidR="00872B3B" w:rsidRPr="0059595A" w:rsidRDefault="00674EB3" w:rsidP="00674EB3">
      <w:pPr>
        <w:rPr>
          <w:i/>
          <w:iCs/>
        </w:rPr>
      </w:pPr>
      <w:r w:rsidRPr="0059595A">
        <w:rPr>
          <w:i/>
          <w:iCs/>
        </w:rPr>
        <w:t>Excellent Future Ready Learning</w:t>
      </w:r>
    </w:p>
    <w:p w14:paraId="6C8F460E" w14:textId="2BE21F09" w:rsidR="00674EB3" w:rsidRPr="0059595A" w:rsidRDefault="00674EB3" w:rsidP="00674EB3">
      <w:pPr>
        <w:rPr>
          <w:i/>
          <w:iCs/>
        </w:rPr>
      </w:pPr>
      <w:r w:rsidRPr="0059595A">
        <w:rPr>
          <w:i/>
          <w:iCs/>
        </w:rPr>
        <w:t>Student Success: Holistic Development</w:t>
      </w:r>
    </w:p>
    <w:p w14:paraId="4F7F78FA" w14:textId="0BFE304D" w:rsidR="00674EB3" w:rsidRDefault="00674EB3" w:rsidP="00674EB3">
      <w:r w:rsidRPr="0059595A">
        <w:rPr>
          <w:i/>
          <w:iCs/>
        </w:rPr>
        <w:t>Partnerships and Profile</w:t>
      </w:r>
    </w:p>
    <w:p w14:paraId="038466DD" w14:textId="77777777" w:rsidR="00674EB3" w:rsidRDefault="00674EB3" w:rsidP="00674EB3">
      <w:r>
        <w:t>Together these themes provide a coherent framework for delivering our mission, achieving our vision and creating positive impact for learners, staff, employers and our wider community.</w:t>
      </w:r>
    </w:p>
    <w:p w14:paraId="4E1A3876" w14:textId="77777777" w:rsidR="0059595A" w:rsidRDefault="0059595A" w:rsidP="00674EB3"/>
    <w:p w14:paraId="7A2A00F8" w14:textId="54189508" w:rsidR="00674EB3" w:rsidRPr="000A4D09" w:rsidRDefault="00674EB3" w:rsidP="00674EB3">
      <w:pPr>
        <w:rPr>
          <w:b/>
          <w:bCs/>
          <w:color w:val="0B769F" w:themeColor="accent4" w:themeShade="BF"/>
        </w:rPr>
      </w:pPr>
      <w:r w:rsidRPr="000A4D09">
        <w:rPr>
          <w:b/>
          <w:bCs/>
          <w:color w:val="0B769F" w:themeColor="accent4" w:themeShade="BF"/>
        </w:rPr>
        <w:lastRenderedPageBreak/>
        <w:t>Vision</w:t>
      </w:r>
    </w:p>
    <w:p w14:paraId="58CFD6A7" w14:textId="77777777" w:rsidR="00674EB3" w:rsidRPr="0059595A" w:rsidRDefault="00674EB3" w:rsidP="00674EB3">
      <w:pPr>
        <w:rPr>
          <w:i/>
          <w:iCs/>
        </w:rPr>
      </w:pPr>
      <w:r w:rsidRPr="0059595A">
        <w:rPr>
          <w:i/>
          <w:iCs/>
        </w:rPr>
        <w:t>To be recognised as a beacon of innovation, inclusivity and academic excellence.</w:t>
      </w:r>
    </w:p>
    <w:p w14:paraId="6E4407E7" w14:textId="1F53CE7A" w:rsidR="00674EB3" w:rsidRPr="000A4D09" w:rsidRDefault="00674EB3" w:rsidP="00674EB3">
      <w:pPr>
        <w:rPr>
          <w:b/>
          <w:bCs/>
          <w:color w:val="0B769F" w:themeColor="accent4" w:themeShade="BF"/>
        </w:rPr>
      </w:pPr>
      <w:r w:rsidRPr="000A4D09">
        <w:rPr>
          <w:b/>
          <w:bCs/>
          <w:color w:val="0B769F" w:themeColor="accent4" w:themeShade="BF"/>
        </w:rPr>
        <w:t>Mission</w:t>
      </w:r>
    </w:p>
    <w:p w14:paraId="11948587" w14:textId="77777777" w:rsidR="00674EB3" w:rsidRPr="0059595A" w:rsidRDefault="00674EB3" w:rsidP="00674EB3">
      <w:pPr>
        <w:rPr>
          <w:i/>
          <w:iCs/>
        </w:rPr>
      </w:pPr>
      <w:r w:rsidRPr="0059595A">
        <w:rPr>
          <w:i/>
          <w:iCs/>
        </w:rPr>
        <w:t>To fully prepare learners to progress to their next stage, be that education or employment, by delivering excellent educational programmes.</w:t>
      </w:r>
    </w:p>
    <w:p w14:paraId="0433C47A" w14:textId="77777777" w:rsidR="00750FC2" w:rsidRDefault="00750FC2" w:rsidP="00674EB3">
      <w:pPr>
        <w:rPr>
          <w:b/>
          <w:bCs/>
          <w:color w:val="0B769F" w:themeColor="accent4" w:themeShade="BF"/>
          <w:sz w:val="32"/>
          <w:szCs w:val="32"/>
        </w:rPr>
      </w:pPr>
    </w:p>
    <w:p w14:paraId="08A54E10" w14:textId="6846EE60" w:rsidR="00750FC2" w:rsidRDefault="00750FC2" w:rsidP="00674EB3">
      <w:pPr>
        <w:rPr>
          <w:b/>
          <w:bCs/>
          <w:color w:val="0B769F" w:themeColor="accent4" w:themeShade="BF"/>
          <w:sz w:val="32"/>
          <w:szCs w:val="32"/>
        </w:rPr>
      </w:pPr>
      <w:r>
        <w:rPr>
          <w:b/>
          <w:bCs/>
          <w:color w:val="0B769F" w:themeColor="accent4" w:themeShade="BF"/>
          <w:sz w:val="32"/>
          <w:szCs w:val="32"/>
        </w:rPr>
        <w:t>People</w:t>
      </w:r>
    </w:p>
    <w:p w14:paraId="09553630" w14:textId="57C055B8" w:rsidR="00674EB3" w:rsidRPr="00750FC2" w:rsidRDefault="00674EB3" w:rsidP="00674EB3">
      <w:pPr>
        <w:rPr>
          <w:b/>
          <w:bCs/>
          <w:color w:val="0B769F" w:themeColor="accent4" w:themeShade="BF"/>
        </w:rPr>
      </w:pPr>
      <w:r w:rsidRPr="00750FC2">
        <w:rPr>
          <w:b/>
          <w:bCs/>
          <w:color w:val="0B769F" w:themeColor="accent4" w:themeShade="BF"/>
        </w:rPr>
        <w:t>The Cirencester College Learner</w:t>
      </w:r>
    </w:p>
    <w:p w14:paraId="6D3388E1" w14:textId="3378A4DE" w:rsidR="00674EB3" w:rsidRDefault="00674EB3" w:rsidP="00674EB3">
      <w:r>
        <w:t>At the centre of our strategy is the Cirencester College Learner.</w:t>
      </w:r>
      <w:r w:rsidR="000A6554">
        <w:t xml:space="preserve"> </w:t>
      </w:r>
      <w:r>
        <w:t>We aim to develop learners who are</w:t>
      </w:r>
      <w:r w:rsidR="000A6554">
        <w:t xml:space="preserve"> a</w:t>
      </w:r>
      <w:r>
        <w:t>cademically successful</w:t>
      </w:r>
      <w:r w:rsidR="00960450">
        <w:t>, independent and resilient, d</w:t>
      </w:r>
      <w:r>
        <w:t>igitally confident</w:t>
      </w:r>
      <w:r w:rsidR="00960450">
        <w:t>, and</w:t>
      </w:r>
      <w:r>
        <w:t xml:space="preserve"> </w:t>
      </w:r>
      <w:r w:rsidR="00960450">
        <w:t>s</w:t>
      </w:r>
      <w:r>
        <w:t>ocially responsible</w:t>
      </w:r>
      <w:r w:rsidR="00960450">
        <w:t xml:space="preserve">. In </w:t>
      </w:r>
      <w:r w:rsidR="00D01B3A">
        <w:t>addition,</w:t>
      </w:r>
      <w:r w:rsidR="00960450">
        <w:t xml:space="preserve"> </w:t>
      </w:r>
      <w:r w:rsidR="0039116D">
        <w:t>we want</w:t>
      </w:r>
      <w:r w:rsidR="00D05D29">
        <w:t xml:space="preserve"> our learners to be</w:t>
      </w:r>
      <w:r w:rsidR="00E559B1">
        <w:t xml:space="preserve"> curious,</w:t>
      </w:r>
      <w:r w:rsidR="00D05D29">
        <w:t xml:space="preserve"> ambitious for their future and career ready.</w:t>
      </w:r>
      <w:r w:rsidR="001B2ACE">
        <w:t xml:space="preserve"> </w:t>
      </w:r>
    </w:p>
    <w:p w14:paraId="71833FB1" w14:textId="367CF74C" w:rsidR="00116EC8" w:rsidRPr="00750FC2" w:rsidRDefault="00116EC8" w:rsidP="00116EC8">
      <w:pPr>
        <w:rPr>
          <w:b/>
          <w:bCs/>
          <w:color w:val="0B769F" w:themeColor="accent4" w:themeShade="BF"/>
        </w:rPr>
      </w:pPr>
      <w:r w:rsidRPr="00750FC2">
        <w:rPr>
          <w:b/>
          <w:bCs/>
          <w:color w:val="0B769F" w:themeColor="accent4" w:themeShade="BF"/>
        </w:rPr>
        <w:t>The Cirencester College Teacher</w:t>
      </w:r>
    </w:p>
    <w:p w14:paraId="532F6FA5" w14:textId="5A709BC8" w:rsidR="00116EC8" w:rsidRDefault="00116EC8" w:rsidP="00116EC8">
      <w:r>
        <w:t xml:space="preserve">The Cirencester College Teacher is academically successful, </w:t>
      </w:r>
      <w:r w:rsidR="003A3136">
        <w:t xml:space="preserve">a pro-active </w:t>
      </w:r>
      <w:r w:rsidR="009F3ED6">
        <w:t xml:space="preserve">and positive </w:t>
      </w:r>
      <w:r w:rsidR="003A3136">
        <w:t>problem solver</w:t>
      </w:r>
      <w:r w:rsidR="009F3ED6">
        <w:t xml:space="preserve">, </w:t>
      </w:r>
      <w:r>
        <w:t xml:space="preserve">resilient, </w:t>
      </w:r>
      <w:r w:rsidR="00AD741F">
        <w:t xml:space="preserve">kind, </w:t>
      </w:r>
      <w:r>
        <w:t xml:space="preserve">digitally confident, and socially responsible. In addition, we want our </w:t>
      </w:r>
      <w:r w:rsidR="009F3ED6">
        <w:t>teachers</w:t>
      </w:r>
      <w:r>
        <w:t xml:space="preserve"> to be </w:t>
      </w:r>
      <w:r w:rsidR="009F3ED6">
        <w:t xml:space="preserve">collaborative, caring, </w:t>
      </w:r>
      <w:r w:rsidR="00CD57DC">
        <w:t>knowledgeable, curious and absolutely student focussed</w:t>
      </w:r>
      <w:r>
        <w:t xml:space="preserve">. </w:t>
      </w:r>
    </w:p>
    <w:p w14:paraId="79780974" w14:textId="2E1004E6" w:rsidR="005D0AE4" w:rsidRPr="00750FC2" w:rsidRDefault="005D0AE4" w:rsidP="005D0AE4">
      <w:pPr>
        <w:rPr>
          <w:b/>
          <w:bCs/>
          <w:color w:val="0B769F" w:themeColor="accent4" w:themeShade="BF"/>
        </w:rPr>
      </w:pPr>
      <w:r w:rsidRPr="00750FC2">
        <w:rPr>
          <w:b/>
          <w:bCs/>
          <w:color w:val="0B769F" w:themeColor="accent4" w:themeShade="BF"/>
        </w:rPr>
        <w:t xml:space="preserve">The Cirencester College </w:t>
      </w:r>
      <w:r w:rsidR="004A237F" w:rsidRPr="00750FC2">
        <w:rPr>
          <w:b/>
          <w:bCs/>
          <w:color w:val="0B769F" w:themeColor="accent4" w:themeShade="BF"/>
        </w:rPr>
        <w:t>Support Staff</w:t>
      </w:r>
    </w:p>
    <w:p w14:paraId="0D0F95BD" w14:textId="46C514F0" w:rsidR="005D0AE4" w:rsidRDefault="004A237F" w:rsidP="005D0AE4">
      <w:r>
        <w:t xml:space="preserve">We are one </w:t>
      </w:r>
      <w:r w:rsidR="00A1381A">
        <w:t>Community</w:t>
      </w:r>
      <w:r>
        <w:t xml:space="preserve">. </w:t>
      </w:r>
      <w:r w:rsidR="00E3166E">
        <w:t>Our support staff a</w:t>
      </w:r>
      <w:r w:rsidR="005D0AE4">
        <w:t xml:space="preserve">re </w:t>
      </w:r>
      <w:r w:rsidR="00D115C7">
        <w:t xml:space="preserve">valued and respected and partners in our </w:t>
      </w:r>
      <w:r w:rsidR="00ED55F9">
        <w:t>endeavour</w:t>
      </w:r>
      <w:r w:rsidR="00D115C7">
        <w:t xml:space="preserve">. </w:t>
      </w:r>
      <w:r w:rsidR="00ED55F9">
        <w:t xml:space="preserve">They are qualified specialists, </w:t>
      </w:r>
      <w:r w:rsidR="00D44104">
        <w:t xml:space="preserve">knowledgeable, resilient, </w:t>
      </w:r>
      <w:r w:rsidR="005D0A35">
        <w:t xml:space="preserve">kind, </w:t>
      </w:r>
      <w:r w:rsidR="00D44104">
        <w:t>positive</w:t>
      </w:r>
      <w:r w:rsidR="000F59DB">
        <w:t>, curious</w:t>
      </w:r>
      <w:r w:rsidR="00D44104">
        <w:t xml:space="preserve"> and socially responsible. </w:t>
      </w:r>
      <w:r w:rsidR="005D0AE4">
        <w:t xml:space="preserve">In addition, we want our </w:t>
      </w:r>
      <w:r w:rsidR="000A7BB6">
        <w:t>Support Staff</w:t>
      </w:r>
      <w:r w:rsidR="005D0AE4">
        <w:t xml:space="preserve"> to be</w:t>
      </w:r>
      <w:r w:rsidR="00C23FBD">
        <w:t xml:space="preserve"> contributing to development</w:t>
      </w:r>
      <w:r w:rsidR="005D0AE4">
        <w:t xml:space="preserve">, ambitious and </w:t>
      </w:r>
      <w:r w:rsidR="00C71510">
        <w:t>involved in the wider College</w:t>
      </w:r>
      <w:r w:rsidR="005D0AE4">
        <w:t>.</w:t>
      </w:r>
    </w:p>
    <w:p w14:paraId="0C0647AA" w14:textId="427FFEE0" w:rsidR="005D5916" w:rsidRPr="00750FC2" w:rsidRDefault="005D5916" w:rsidP="005D5916">
      <w:pPr>
        <w:rPr>
          <w:b/>
          <w:bCs/>
          <w:color w:val="0B769F" w:themeColor="accent4" w:themeShade="BF"/>
        </w:rPr>
      </w:pPr>
      <w:r w:rsidRPr="00750FC2">
        <w:rPr>
          <w:b/>
          <w:bCs/>
          <w:color w:val="0B769F" w:themeColor="accent4" w:themeShade="BF"/>
        </w:rPr>
        <w:t>The Cirencester College Manager</w:t>
      </w:r>
    </w:p>
    <w:p w14:paraId="67F80EC9" w14:textId="062515C2" w:rsidR="005D5916" w:rsidRDefault="005D5916" w:rsidP="005D5916">
      <w:r>
        <w:t xml:space="preserve">Driving the centre of our strategy is the Cirencester College Manager. We aim to develop </w:t>
      </w:r>
      <w:r w:rsidR="009F7BC4">
        <w:t>Managers</w:t>
      </w:r>
      <w:r>
        <w:t xml:space="preserve"> who are </w:t>
      </w:r>
      <w:r w:rsidR="009F7BC4">
        <w:t xml:space="preserve">highly competent, </w:t>
      </w:r>
      <w:r w:rsidR="000F59DB">
        <w:t xml:space="preserve">curious, </w:t>
      </w:r>
      <w:r w:rsidR="009F7BC4">
        <w:t xml:space="preserve">caring, positive, creative, </w:t>
      </w:r>
      <w:r w:rsidR="00A74458">
        <w:t>solutions focussed</w:t>
      </w:r>
      <w:r w:rsidR="00744C67">
        <w:t>, collaborative</w:t>
      </w:r>
      <w:r w:rsidR="00A74458">
        <w:t xml:space="preserve"> and example leaders. </w:t>
      </w:r>
      <w:r>
        <w:t xml:space="preserve">In addition, we want our </w:t>
      </w:r>
      <w:proofErr w:type="gramStart"/>
      <w:r w:rsidR="000F6B3B">
        <w:t>Managers</w:t>
      </w:r>
      <w:proofErr w:type="gramEnd"/>
      <w:r>
        <w:t xml:space="preserve"> to be </w:t>
      </w:r>
      <w:r w:rsidR="000F6B3B">
        <w:t>non-siloed</w:t>
      </w:r>
      <w:r w:rsidR="00CD2B91">
        <w:t>,</w:t>
      </w:r>
      <w:r w:rsidR="000F6B3B">
        <w:t xml:space="preserve"> </w:t>
      </w:r>
      <w:r w:rsidR="00263F89">
        <w:t xml:space="preserve">supportive to peers, </w:t>
      </w:r>
      <w:r w:rsidR="00E53DA8">
        <w:t xml:space="preserve">kind, </w:t>
      </w:r>
      <w:r w:rsidR="004E1EAB">
        <w:t>open minded and willing to learn.</w:t>
      </w:r>
    </w:p>
    <w:p w14:paraId="38034BE4" w14:textId="450B0D53" w:rsidR="00116EC8" w:rsidRDefault="001260AB" w:rsidP="00674EB3">
      <w:r>
        <w:t xml:space="preserve">We acknowledge and facilitate these roles through mutual support, </w:t>
      </w:r>
      <w:r w:rsidR="006D1741">
        <w:t>staff development, comprehensive training and a culture of sharing.</w:t>
      </w:r>
    </w:p>
    <w:p w14:paraId="35C16494" w14:textId="77777777" w:rsidR="00C22ABD" w:rsidRDefault="00C22ABD" w:rsidP="00674EB3"/>
    <w:p w14:paraId="44F78206" w14:textId="77777777" w:rsidR="00C7472B" w:rsidRDefault="00C7472B" w:rsidP="00674EB3">
      <w:pPr>
        <w:rPr>
          <w:b/>
          <w:bCs/>
          <w:color w:val="0B769F" w:themeColor="accent4" w:themeShade="BF"/>
          <w:sz w:val="32"/>
          <w:szCs w:val="32"/>
        </w:rPr>
      </w:pPr>
    </w:p>
    <w:p w14:paraId="59120108" w14:textId="77777777" w:rsidR="00C7472B" w:rsidRDefault="00C7472B" w:rsidP="00674EB3">
      <w:pPr>
        <w:rPr>
          <w:b/>
          <w:bCs/>
          <w:color w:val="0B769F" w:themeColor="accent4" w:themeShade="BF"/>
          <w:sz w:val="32"/>
          <w:szCs w:val="32"/>
        </w:rPr>
      </w:pPr>
    </w:p>
    <w:p w14:paraId="7D9DF98C" w14:textId="77777777" w:rsidR="00C7472B" w:rsidRDefault="00C7472B" w:rsidP="00674EB3">
      <w:pPr>
        <w:rPr>
          <w:b/>
          <w:bCs/>
          <w:color w:val="0B769F" w:themeColor="accent4" w:themeShade="BF"/>
          <w:sz w:val="32"/>
          <w:szCs w:val="32"/>
        </w:rPr>
      </w:pPr>
    </w:p>
    <w:p w14:paraId="417EFBE3" w14:textId="22BE67B9" w:rsidR="00C22ABD" w:rsidRPr="000A4D09" w:rsidRDefault="00C22ABD" w:rsidP="00674EB3">
      <w:pPr>
        <w:rPr>
          <w:b/>
          <w:bCs/>
          <w:color w:val="0B769F" w:themeColor="accent4" w:themeShade="BF"/>
          <w:sz w:val="32"/>
          <w:szCs w:val="32"/>
        </w:rPr>
      </w:pPr>
      <w:r w:rsidRPr="000A4D09">
        <w:rPr>
          <w:b/>
          <w:bCs/>
          <w:color w:val="0B769F" w:themeColor="accent4" w:themeShade="BF"/>
          <w:sz w:val="32"/>
          <w:szCs w:val="32"/>
        </w:rPr>
        <w:lastRenderedPageBreak/>
        <w:t xml:space="preserve">Theme </w:t>
      </w:r>
      <w:r w:rsidR="003C7023" w:rsidRPr="000A4D09">
        <w:rPr>
          <w:b/>
          <w:bCs/>
          <w:color w:val="0B769F" w:themeColor="accent4" w:themeShade="BF"/>
          <w:sz w:val="32"/>
          <w:szCs w:val="32"/>
        </w:rPr>
        <w:t>1: Excellent Future Ready Learning</w:t>
      </w:r>
    </w:p>
    <w:p w14:paraId="0BE3F124" w14:textId="77777777" w:rsidR="00D01B3A" w:rsidRPr="000A4D09" w:rsidRDefault="00D01B3A" w:rsidP="00674EB3">
      <w:pPr>
        <w:rPr>
          <w:color w:val="0B769F" w:themeColor="accent4" w:themeShade="BF"/>
        </w:rPr>
      </w:pPr>
    </w:p>
    <w:p w14:paraId="7559E74B" w14:textId="2FE8AA8F" w:rsidR="00674EB3" w:rsidRPr="000A4D09" w:rsidRDefault="00674EB3" w:rsidP="00674EB3">
      <w:pPr>
        <w:rPr>
          <w:b/>
          <w:bCs/>
          <w:color w:val="0B769F" w:themeColor="accent4" w:themeShade="BF"/>
        </w:rPr>
      </w:pPr>
      <w:r w:rsidRPr="000A4D09">
        <w:rPr>
          <w:b/>
          <w:bCs/>
          <w:color w:val="0B769F" w:themeColor="accent4" w:themeShade="BF"/>
        </w:rPr>
        <w:t>Priority 1: Teaching and Learning Excellence</w:t>
      </w:r>
    </w:p>
    <w:p w14:paraId="6494FE21" w14:textId="77777777" w:rsidR="00674EB3" w:rsidRDefault="00674EB3" w:rsidP="00674EB3">
      <w:r>
        <w:t>Outstanding teaching remains the single most important factor in learner success.</w:t>
      </w:r>
    </w:p>
    <w:p w14:paraId="5F8A7558" w14:textId="76297926" w:rsidR="00674EB3" w:rsidRDefault="008D2178" w:rsidP="00674EB3">
      <w:r>
        <w:t>We will</w:t>
      </w:r>
      <w:r w:rsidR="00674EB3">
        <w:t xml:space="preserve"> </w:t>
      </w:r>
      <w:r>
        <w:t>d</w:t>
      </w:r>
      <w:r w:rsidR="00674EB3">
        <w:t>eliver consistent high-quality teaching, learning and assessment</w:t>
      </w:r>
      <w:r>
        <w:t xml:space="preserve"> to e</w:t>
      </w:r>
      <w:r w:rsidR="00674EB3">
        <w:t>nsure excellent learner outcomes across all provision.</w:t>
      </w:r>
      <w:r w:rsidR="000D038A">
        <w:t xml:space="preserve"> We do this by </w:t>
      </w:r>
      <w:r w:rsidR="000D4599">
        <w:t>embedding</w:t>
      </w:r>
      <w:r w:rsidR="00674EB3">
        <w:t xml:space="preserve"> evidence-informed practice</w:t>
      </w:r>
      <w:r w:rsidR="000D038A">
        <w:t>, d</w:t>
      </w:r>
      <w:r w:rsidR="00674EB3">
        <w:t>evelop</w:t>
      </w:r>
      <w:r w:rsidR="000D038A">
        <w:t>ing</w:t>
      </w:r>
      <w:r w:rsidR="00674EB3">
        <w:t xml:space="preserve"> learners' critical thinking, communication and problem-solving skills</w:t>
      </w:r>
      <w:r w:rsidR="000D038A">
        <w:t xml:space="preserve">, and by </w:t>
      </w:r>
      <w:proofErr w:type="gramStart"/>
      <w:r w:rsidR="00674EB3">
        <w:t>Foster</w:t>
      </w:r>
      <w:r w:rsidR="000D038A">
        <w:t>ing</w:t>
      </w:r>
      <w:proofErr w:type="gramEnd"/>
      <w:r w:rsidR="00674EB3">
        <w:t xml:space="preserve"> independence, resilience and intellectual curiosity.</w:t>
      </w:r>
    </w:p>
    <w:p w14:paraId="5CF9003A" w14:textId="7771269B" w:rsidR="00674EB3" w:rsidRPr="00E402DE" w:rsidRDefault="00674EB3" w:rsidP="00674EB3">
      <w:pPr>
        <w:rPr>
          <w:i/>
          <w:iCs/>
        </w:rPr>
      </w:pPr>
      <w:r w:rsidRPr="00E402DE">
        <w:rPr>
          <w:i/>
          <w:iCs/>
        </w:rPr>
        <w:t>Success by 2030</w:t>
      </w:r>
      <w:r w:rsidR="00E402DE" w:rsidRPr="00E402DE">
        <w:rPr>
          <w:i/>
          <w:iCs/>
        </w:rPr>
        <w:t xml:space="preserve"> will look like:</w:t>
      </w:r>
    </w:p>
    <w:p w14:paraId="78A3E274" w14:textId="4AC6E0C0" w:rsidR="00674EB3" w:rsidRDefault="00674EB3" w:rsidP="00674EB3">
      <w:r>
        <w:t>Achievement rates remain significantly above national benchmarks.</w:t>
      </w:r>
    </w:p>
    <w:p w14:paraId="42336650" w14:textId="5386F151" w:rsidR="00674EB3" w:rsidRDefault="00674EB3" w:rsidP="00674EB3">
      <w:r>
        <w:t>Positive value-added outcomes across programmes.</w:t>
      </w:r>
    </w:p>
    <w:p w14:paraId="48E8F3BD" w14:textId="2C14EA53" w:rsidR="00674EB3" w:rsidRDefault="00674EB3" w:rsidP="00674EB3">
      <w:r>
        <w:t>High levels of learner satisfaction.</w:t>
      </w:r>
    </w:p>
    <w:p w14:paraId="2BDB69FC" w14:textId="56FEA59A" w:rsidR="00674EB3" w:rsidRDefault="00674EB3" w:rsidP="00674EB3">
      <w:r>
        <w:t>Strong progression into higher education, apprenticeships and employment.</w:t>
      </w:r>
    </w:p>
    <w:p w14:paraId="40F93443" w14:textId="42F30EBC" w:rsidR="00851E38" w:rsidRDefault="00851E38" w:rsidP="00851E38"/>
    <w:p w14:paraId="202B4256" w14:textId="0884C675" w:rsidR="00674EB3" w:rsidRPr="000A4D09" w:rsidRDefault="00674EB3" w:rsidP="00674EB3">
      <w:pPr>
        <w:rPr>
          <w:b/>
          <w:bCs/>
          <w:color w:val="0B769F" w:themeColor="accent4" w:themeShade="BF"/>
        </w:rPr>
      </w:pPr>
      <w:r w:rsidRPr="000A4D09">
        <w:rPr>
          <w:b/>
          <w:bCs/>
          <w:color w:val="0B769F" w:themeColor="accent4" w:themeShade="BF"/>
        </w:rPr>
        <w:t>Priority 2: Digital Empowerment</w:t>
      </w:r>
    </w:p>
    <w:p w14:paraId="344DFC21" w14:textId="77777777" w:rsidR="00674EB3" w:rsidRDefault="00674EB3" w:rsidP="00674EB3">
      <w:r>
        <w:t>Technology will transform education and employment during the lifetime of this strategy.</w:t>
      </w:r>
    </w:p>
    <w:p w14:paraId="1ABE7DCD" w14:textId="2792B9BB" w:rsidR="00674EB3" w:rsidRDefault="00776F39" w:rsidP="00674EB3">
      <w:r>
        <w:t>Our s</w:t>
      </w:r>
      <w:r w:rsidR="00674EB3">
        <w:t xml:space="preserve">trategic </w:t>
      </w:r>
      <w:r>
        <w:t>o</w:t>
      </w:r>
      <w:r w:rsidR="00674EB3">
        <w:t>bjectives</w:t>
      </w:r>
      <w:r>
        <w:t xml:space="preserve"> encompass d</w:t>
      </w:r>
      <w:r w:rsidR="00674EB3">
        <w:t>evelop</w:t>
      </w:r>
      <w:r>
        <w:t>ing</w:t>
      </w:r>
      <w:r w:rsidR="00674EB3">
        <w:t xml:space="preserve"> advanced digital literacy for all learners</w:t>
      </w:r>
      <w:r>
        <w:t>, i</w:t>
      </w:r>
      <w:r w:rsidR="00674EB3">
        <w:t>ntegrat</w:t>
      </w:r>
      <w:r>
        <w:t>ing</w:t>
      </w:r>
      <w:r w:rsidR="00674EB3">
        <w:t xml:space="preserve"> AI and emerging technologies responsibly</w:t>
      </w:r>
      <w:r>
        <w:t>, e</w:t>
      </w:r>
      <w:r w:rsidR="00674EB3">
        <w:t>quip</w:t>
      </w:r>
      <w:r>
        <w:t>ping</w:t>
      </w:r>
      <w:r w:rsidR="00674EB3">
        <w:t xml:space="preserve"> staff with confidence and expertise in educational technology</w:t>
      </w:r>
      <w:r>
        <w:t>, i</w:t>
      </w:r>
      <w:r w:rsidR="00674EB3">
        <w:t>mprov</w:t>
      </w:r>
      <w:r>
        <w:t>ing</w:t>
      </w:r>
      <w:r w:rsidR="00674EB3">
        <w:t xml:space="preserve"> efficiency through digital systems and automation</w:t>
      </w:r>
      <w:r>
        <w:t>, and finally</w:t>
      </w:r>
      <w:r w:rsidR="00375E19">
        <w:t xml:space="preserve"> by p</w:t>
      </w:r>
      <w:r w:rsidR="00674EB3">
        <w:t>romot</w:t>
      </w:r>
      <w:r w:rsidR="00375E19">
        <w:t>ing</w:t>
      </w:r>
      <w:r w:rsidR="00674EB3">
        <w:t xml:space="preserve"> safe, ethical and professional use of technology.</w:t>
      </w:r>
    </w:p>
    <w:p w14:paraId="2F0FAB17" w14:textId="77777777" w:rsidR="00375E19" w:rsidRPr="00E402DE" w:rsidRDefault="00375E19" w:rsidP="00375E19">
      <w:pPr>
        <w:rPr>
          <w:i/>
          <w:iCs/>
        </w:rPr>
      </w:pPr>
      <w:r w:rsidRPr="00E402DE">
        <w:rPr>
          <w:i/>
          <w:iCs/>
        </w:rPr>
        <w:t>Success by 2030 will look like:</w:t>
      </w:r>
    </w:p>
    <w:p w14:paraId="09D7E826" w14:textId="4CC3C1CE" w:rsidR="00674EB3" w:rsidRDefault="00674EB3" w:rsidP="00674EB3">
      <w:r>
        <w:t>Digital skills embedded across all curriculum areas.</w:t>
      </w:r>
    </w:p>
    <w:p w14:paraId="3AF1A5CA" w14:textId="41E9DB1F" w:rsidR="00674EB3" w:rsidRDefault="00674EB3" w:rsidP="00674EB3">
      <w:r>
        <w:t>Learners demonstrate confidence in AI-assisted environments.</w:t>
      </w:r>
    </w:p>
    <w:p w14:paraId="637201C2" w14:textId="578036DF" w:rsidR="00674EB3" w:rsidRDefault="00674EB3" w:rsidP="00674EB3">
      <w:r>
        <w:t>Staff utilise technology effectively to enhance learning.</w:t>
      </w:r>
    </w:p>
    <w:p w14:paraId="27BA6557" w14:textId="018DB4FD" w:rsidR="00674EB3" w:rsidRDefault="00674EB3" w:rsidP="00674EB3">
      <w:r>
        <w:t>Streamlined digital processes improve organisational efficiency.</w:t>
      </w:r>
    </w:p>
    <w:p w14:paraId="27C10803" w14:textId="77777777" w:rsidR="00ED2C56" w:rsidRDefault="00ED2C56" w:rsidP="00674EB3"/>
    <w:p w14:paraId="1C8464FC" w14:textId="57D1D40E" w:rsidR="00674EB3" w:rsidRPr="000A4D09" w:rsidRDefault="00674EB3" w:rsidP="00674EB3">
      <w:pPr>
        <w:rPr>
          <w:b/>
          <w:bCs/>
          <w:color w:val="0B769F" w:themeColor="accent4" w:themeShade="BF"/>
        </w:rPr>
      </w:pPr>
      <w:r w:rsidRPr="000A4D09">
        <w:rPr>
          <w:b/>
          <w:bCs/>
          <w:color w:val="0B769F" w:themeColor="accent4" w:themeShade="BF"/>
        </w:rPr>
        <w:t>Priority 3: Innovation and Research</w:t>
      </w:r>
    </w:p>
    <w:p w14:paraId="38888EB4" w14:textId="77777777" w:rsidR="00674EB3" w:rsidRDefault="00674EB3" w:rsidP="00674EB3">
      <w:r>
        <w:t>Innovation is essential to maintaining relevance and excellence.</w:t>
      </w:r>
    </w:p>
    <w:p w14:paraId="3483386E" w14:textId="37026558" w:rsidR="00674EB3" w:rsidRDefault="00ED2C56" w:rsidP="00674EB3">
      <w:r>
        <w:t>We will achieve this by f</w:t>
      </w:r>
      <w:r w:rsidR="00674EB3">
        <w:t>oster</w:t>
      </w:r>
      <w:r>
        <w:t>ing</w:t>
      </w:r>
      <w:r w:rsidR="00674EB3">
        <w:t xml:space="preserve"> a culture of innovation and experimentation</w:t>
      </w:r>
      <w:r>
        <w:t xml:space="preserve"> which e</w:t>
      </w:r>
      <w:r w:rsidR="00674EB3">
        <w:t>ncourage</w:t>
      </w:r>
      <w:r>
        <w:t>s</w:t>
      </w:r>
      <w:r w:rsidR="00674EB3">
        <w:t xml:space="preserve"> engagement with educational research</w:t>
      </w:r>
      <w:r>
        <w:t xml:space="preserve"> and </w:t>
      </w:r>
      <w:r w:rsidR="00441220">
        <w:t>p</w:t>
      </w:r>
      <w:r w:rsidR="00674EB3">
        <w:t>articipat</w:t>
      </w:r>
      <w:r w:rsidR="00441220">
        <w:t>ion</w:t>
      </w:r>
      <w:r w:rsidR="00674EB3">
        <w:t xml:space="preserve"> in national and </w:t>
      </w:r>
      <w:r w:rsidR="00674EB3">
        <w:lastRenderedPageBreak/>
        <w:t>regional projects.</w:t>
      </w:r>
      <w:r w:rsidR="00441220">
        <w:t xml:space="preserve"> We will s</w:t>
      </w:r>
      <w:r w:rsidR="00674EB3">
        <w:t>hare best practice across the organisation</w:t>
      </w:r>
      <w:r w:rsidR="00441220">
        <w:t xml:space="preserve"> and p</w:t>
      </w:r>
      <w:r w:rsidR="00674EB3">
        <w:t>romote continuous improvement through reflective practice.</w:t>
      </w:r>
    </w:p>
    <w:p w14:paraId="78486C4F" w14:textId="77777777" w:rsidR="00441220" w:rsidRPr="00E402DE" w:rsidRDefault="00441220" w:rsidP="00441220">
      <w:pPr>
        <w:rPr>
          <w:i/>
          <w:iCs/>
        </w:rPr>
      </w:pPr>
      <w:r w:rsidRPr="00E402DE">
        <w:rPr>
          <w:i/>
          <w:iCs/>
        </w:rPr>
        <w:t>Success by 2030 will look like:</w:t>
      </w:r>
    </w:p>
    <w:p w14:paraId="7F5438C2" w14:textId="7166CD82" w:rsidR="00674EB3" w:rsidRDefault="00674EB3" w:rsidP="00674EB3">
      <w:r>
        <w:t>Increased staff engagement with research activity.</w:t>
      </w:r>
    </w:p>
    <w:p w14:paraId="5D125E04" w14:textId="264DDEF9" w:rsidR="00674EB3" w:rsidRDefault="00674EB3" w:rsidP="00674EB3">
      <w:r>
        <w:t>Recognition for innovative educational practice.</w:t>
      </w:r>
    </w:p>
    <w:p w14:paraId="24AD9CE4" w14:textId="1F40B4AC" w:rsidR="00674EB3" w:rsidRDefault="00674EB3" w:rsidP="00674EB3">
      <w:r>
        <w:t>Strong contribution to sector development initiatives.</w:t>
      </w:r>
    </w:p>
    <w:p w14:paraId="33689DB6" w14:textId="4D4264F4" w:rsidR="00674EB3" w:rsidRDefault="00674EB3" w:rsidP="00674EB3">
      <w:r>
        <w:t>Continuous improvement evidenced through outcomes and feedback.</w:t>
      </w:r>
    </w:p>
    <w:p w14:paraId="684A3490" w14:textId="77777777" w:rsidR="00070B73" w:rsidRDefault="00070B73" w:rsidP="00674EB3"/>
    <w:p w14:paraId="1DCC7EF3" w14:textId="2295CF9B" w:rsidR="00674EB3" w:rsidRPr="000A4D09" w:rsidRDefault="00674EB3" w:rsidP="00674EB3">
      <w:pPr>
        <w:rPr>
          <w:b/>
          <w:bCs/>
          <w:color w:val="0B769F" w:themeColor="accent4" w:themeShade="BF"/>
          <w:sz w:val="32"/>
          <w:szCs w:val="32"/>
        </w:rPr>
      </w:pPr>
      <w:r w:rsidRPr="000A4D09">
        <w:rPr>
          <w:b/>
          <w:bCs/>
          <w:color w:val="0B769F" w:themeColor="accent4" w:themeShade="BF"/>
          <w:sz w:val="32"/>
          <w:szCs w:val="32"/>
        </w:rPr>
        <w:t>Theme 2: Student Success: Holistic Development</w:t>
      </w:r>
    </w:p>
    <w:p w14:paraId="492EF822" w14:textId="77777777" w:rsidR="00674EB3" w:rsidRPr="000A4D09" w:rsidRDefault="00674EB3" w:rsidP="00674EB3">
      <w:pPr>
        <w:rPr>
          <w:color w:val="0B769F" w:themeColor="accent4" w:themeShade="BF"/>
        </w:rPr>
      </w:pPr>
    </w:p>
    <w:p w14:paraId="29F2119C" w14:textId="219A9D10" w:rsidR="00674EB3" w:rsidRPr="000A4D09" w:rsidRDefault="00674EB3" w:rsidP="00674EB3">
      <w:pPr>
        <w:rPr>
          <w:b/>
          <w:bCs/>
          <w:color w:val="0B769F" w:themeColor="accent4" w:themeShade="BF"/>
        </w:rPr>
      </w:pPr>
      <w:r w:rsidRPr="000A4D09">
        <w:rPr>
          <w:b/>
          <w:bCs/>
          <w:color w:val="0B769F" w:themeColor="accent4" w:themeShade="BF"/>
        </w:rPr>
        <w:t>Priority 4: People and Culture</w:t>
      </w:r>
    </w:p>
    <w:p w14:paraId="2B2EAD86" w14:textId="77777777" w:rsidR="00674EB3" w:rsidRDefault="00674EB3" w:rsidP="00674EB3">
      <w:r>
        <w:t>Exceptional learner experiences depend on exceptional staff.</w:t>
      </w:r>
    </w:p>
    <w:p w14:paraId="0D8F275D" w14:textId="56BBAFF9" w:rsidR="00674EB3" w:rsidRDefault="00070B73" w:rsidP="00674EB3">
      <w:r>
        <w:t xml:space="preserve">We will achieve this by </w:t>
      </w:r>
      <w:r w:rsidR="00896712">
        <w:t>c</w:t>
      </w:r>
      <w:r w:rsidR="00674EB3">
        <w:t>reat</w:t>
      </w:r>
      <w:r w:rsidR="00896712">
        <w:t>ing</w:t>
      </w:r>
      <w:r w:rsidR="00674EB3">
        <w:t xml:space="preserve"> a positive, progressive and inclusive culture</w:t>
      </w:r>
      <w:r w:rsidR="00896712">
        <w:t xml:space="preserve"> where we i</w:t>
      </w:r>
      <w:r w:rsidR="00674EB3">
        <w:t>nvest in professional development.</w:t>
      </w:r>
      <w:r w:rsidR="00896712">
        <w:t xml:space="preserve"> We develop our </w:t>
      </w:r>
      <w:r w:rsidR="00674EB3">
        <w:t>future leaders</w:t>
      </w:r>
      <w:r w:rsidR="000F1697">
        <w:t xml:space="preserve"> and actively s</w:t>
      </w:r>
      <w:r w:rsidR="00674EB3">
        <w:t>upport staff wellbeing.</w:t>
      </w:r>
      <w:r w:rsidR="000F1697">
        <w:t xml:space="preserve"> We </w:t>
      </w:r>
      <w:r w:rsidR="00791B8F">
        <w:t xml:space="preserve">will robustly protect our culture of </w:t>
      </w:r>
      <w:r w:rsidR="00674EB3">
        <w:t>collaboration and innovation.</w:t>
      </w:r>
    </w:p>
    <w:p w14:paraId="7F64F7FE" w14:textId="77777777" w:rsidR="00791B8F" w:rsidRPr="00E402DE" w:rsidRDefault="00791B8F" w:rsidP="00791B8F">
      <w:pPr>
        <w:rPr>
          <w:i/>
          <w:iCs/>
        </w:rPr>
      </w:pPr>
      <w:r w:rsidRPr="00E402DE">
        <w:rPr>
          <w:i/>
          <w:iCs/>
        </w:rPr>
        <w:t>Success by 2030 will look like:</w:t>
      </w:r>
    </w:p>
    <w:p w14:paraId="6A26F32F" w14:textId="415228AD" w:rsidR="00674EB3" w:rsidRDefault="00674EB3" w:rsidP="00674EB3">
      <w:r>
        <w:t>High staff engagement and retention.</w:t>
      </w:r>
    </w:p>
    <w:p w14:paraId="734C3A39" w14:textId="7FFE6663" w:rsidR="00674EB3" w:rsidRDefault="00674EB3" w:rsidP="00674EB3">
      <w:r>
        <w:t>Strong leadership capacity.</w:t>
      </w:r>
    </w:p>
    <w:p w14:paraId="4E6288FA" w14:textId="7D70B4DA" w:rsidR="00674EB3" w:rsidRDefault="00674EB3" w:rsidP="00674EB3">
      <w:r>
        <w:t>Positive organisational culture.</w:t>
      </w:r>
    </w:p>
    <w:p w14:paraId="352DCACB" w14:textId="3E854440" w:rsidR="00674EB3" w:rsidRDefault="00674EB3" w:rsidP="00674EB3">
      <w:r>
        <w:t>Recognition as an employer of choice.</w:t>
      </w:r>
    </w:p>
    <w:p w14:paraId="4DF45BA7" w14:textId="77777777" w:rsidR="008E22F9" w:rsidRDefault="008E22F9" w:rsidP="00674EB3">
      <w:pPr>
        <w:rPr>
          <w:b/>
          <w:bCs/>
          <w:color w:val="0B769F" w:themeColor="accent4" w:themeShade="BF"/>
        </w:rPr>
      </w:pPr>
    </w:p>
    <w:p w14:paraId="36CED49D" w14:textId="5C3DE7D9" w:rsidR="00791B8F" w:rsidRPr="000A4D09" w:rsidRDefault="00674EB3" w:rsidP="00674EB3">
      <w:pPr>
        <w:rPr>
          <w:b/>
          <w:bCs/>
          <w:color w:val="0B769F" w:themeColor="accent4" w:themeShade="BF"/>
        </w:rPr>
      </w:pPr>
      <w:r w:rsidRPr="000A4D09">
        <w:rPr>
          <w:b/>
          <w:bCs/>
          <w:color w:val="0B769F" w:themeColor="accent4" w:themeShade="BF"/>
        </w:rPr>
        <w:t>Priority 5: Responsible Growth</w:t>
      </w:r>
    </w:p>
    <w:p w14:paraId="78BE0620" w14:textId="77777777" w:rsidR="00674EB3" w:rsidRDefault="00674EB3" w:rsidP="00674EB3">
      <w:r>
        <w:t>Growth must be sustainable, purposeful and aligned with need.</w:t>
      </w:r>
    </w:p>
    <w:p w14:paraId="495AF77D" w14:textId="096C5377" w:rsidR="00674EB3" w:rsidRDefault="00791B8F" w:rsidP="00674EB3">
      <w:r>
        <w:t xml:space="preserve">We are </w:t>
      </w:r>
      <w:proofErr w:type="gramStart"/>
      <w:r w:rsidR="00A32970">
        <w:t>r</w:t>
      </w:r>
      <w:r w:rsidR="00674EB3">
        <w:t>espond</w:t>
      </w:r>
      <w:proofErr w:type="gramEnd"/>
      <w:r w:rsidR="00674EB3">
        <w:t xml:space="preserve"> to regional and national skills priorities</w:t>
      </w:r>
      <w:r w:rsidR="00A32970">
        <w:t xml:space="preserve"> and will actively map our provision against these. We will m</w:t>
      </w:r>
      <w:r w:rsidR="00674EB3">
        <w:t>aintain a broad and accessible curriculum</w:t>
      </w:r>
      <w:r w:rsidR="00A32970">
        <w:t xml:space="preserve"> and</w:t>
      </w:r>
      <w:r w:rsidR="00674EB3">
        <w:t xml:space="preserve"> Support widening participation.</w:t>
      </w:r>
      <w:r w:rsidR="00A32970">
        <w:t xml:space="preserve"> We will e</w:t>
      </w:r>
      <w:r w:rsidR="00674EB3">
        <w:t>xpand opportunities where demand exists</w:t>
      </w:r>
      <w:r w:rsidR="00A32970">
        <w:t xml:space="preserve"> and </w:t>
      </w:r>
      <w:proofErr w:type="gramStart"/>
      <w:r w:rsidR="00674EB3">
        <w:t>Protect</w:t>
      </w:r>
      <w:proofErr w:type="gramEnd"/>
      <w:r w:rsidR="00674EB3">
        <w:t xml:space="preserve"> educational quality during growth.</w:t>
      </w:r>
    </w:p>
    <w:p w14:paraId="039F660E" w14:textId="77777777" w:rsidR="00A32970" w:rsidRPr="00E402DE" w:rsidRDefault="00A32970" w:rsidP="00A32970">
      <w:pPr>
        <w:rPr>
          <w:i/>
          <w:iCs/>
        </w:rPr>
      </w:pPr>
      <w:r w:rsidRPr="00E402DE">
        <w:rPr>
          <w:i/>
          <w:iCs/>
        </w:rPr>
        <w:t>Success by 2030 will look like:</w:t>
      </w:r>
    </w:p>
    <w:p w14:paraId="6B953D6B" w14:textId="4BFCF3A1" w:rsidR="00674EB3" w:rsidRDefault="00674EB3" w:rsidP="00674EB3">
      <w:r>
        <w:t>Sustainable growth in learner numbers.</w:t>
      </w:r>
    </w:p>
    <w:p w14:paraId="57622CC1" w14:textId="28EE38FA" w:rsidR="00674EB3" w:rsidRDefault="00674EB3" w:rsidP="00674EB3">
      <w:r>
        <w:t>Strong progression pathways.</w:t>
      </w:r>
    </w:p>
    <w:p w14:paraId="6C5BBDC1" w14:textId="3B5F3338" w:rsidR="00674EB3" w:rsidRDefault="00674EB3" w:rsidP="00674EB3">
      <w:r>
        <w:t>Improved access for underrepresented groups.</w:t>
      </w:r>
    </w:p>
    <w:p w14:paraId="168B868F" w14:textId="0A8B2317" w:rsidR="00674EB3" w:rsidRDefault="00674EB3" w:rsidP="00674EB3">
      <w:r>
        <w:t>Curriculum aligned to labour market demand.</w:t>
      </w:r>
    </w:p>
    <w:p w14:paraId="08CFC88C" w14:textId="7B68225F" w:rsidR="00674EB3" w:rsidRPr="000A4D09" w:rsidRDefault="00674EB3" w:rsidP="00674EB3">
      <w:pPr>
        <w:rPr>
          <w:b/>
          <w:bCs/>
          <w:color w:val="0B769F" w:themeColor="accent4" w:themeShade="BF"/>
        </w:rPr>
      </w:pPr>
      <w:r w:rsidRPr="000A4D09">
        <w:rPr>
          <w:b/>
          <w:bCs/>
          <w:color w:val="0B769F" w:themeColor="accent4" w:themeShade="BF"/>
        </w:rPr>
        <w:lastRenderedPageBreak/>
        <w:t>Priority 6: Finance and Resources</w:t>
      </w:r>
    </w:p>
    <w:p w14:paraId="002110FA" w14:textId="77777777" w:rsidR="00674EB3" w:rsidRDefault="00674EB3" w:rsidP="00674EB3">
      <w:r>
        <w:t>Strong finances enable investment in learners.</w:t>
      </w:r>
    </w:p>
    <w:p w14:paraId="4616BB19" w14:textId="56D59AD5" w:rsidR="00674EB3" w:rsidRDefault="0057749D" w:rsidP="00674EB3">
      <w:r>
        <w:t>We will m</w:t>
      </w:r>
      <w:r w:rsidR="00674EB3">
        <w:t>aintain financial resilience</w:t>
      </w:r>
      <w:r>
        <w:t xml:space="preserve"> and i</w:t>
      </w:r>
      <w:r w:rsidR="00674EB3">
        <w:t xml:space="preserve">nvest in </w:t>
      </w:r>
      <w:r>
        <w:t xml:space="preserve">our </w:t>
      </w:r>
      <w:r w:rsidR="00674EB3">
        <w:t>high-quality learning environments.</w:t>
      </w:r>
      <w:r>
        <w:t xml:space="preserve"> We will e</w:t>
      </w:r>
      <w:r w:rsidR="00674EB3">
        <w:t>nsure efficient resource management</w:t>
      </w:r>
      <w:r>
        <w:t xml:space="preserve"> and d</w:t>
      </w:r>
      <w:r w:rsidR="00674EB3">
        <w:t>eliver value for money</w:t>
      </w:r>
      <w:r>
        <w:t xml:space="preserve"> while m</w:t>
      </w:r>
      <w:r w:rsidR="00674EB3">
        <w:t>aintain</w:t>
      </w:r>
      <w:r>
        <w:t>ing</w:t>
      </w:r>
      <w:r w:rsidR="00674EB3">
        <w:t xml:space="preserve"> modern and sustainable facilities.</w:t>
      </w:r>
    </w:p>
    <w:p w14:paraId="40919C07" w14:textId="77777777" w:rsidR="0057749D" w:rsidRPr="00E402DE" w:rsidRDefault="0057749D" w:rsidP="0057749D">
      <w:pPr>
        <w:rPr>
          <w:i/>
          <w:iCs/>
        </w:rPr>
      </w:pPr>
      <w:r w:rsidRPr="00E402DE">
        <w:rPr>
          <w:i/>
          <w:iCs/>
        </w:rPr>
        <w:t>Success by 2030 will look like:</w:t>
      </w:r>
    </w:p>
    <w:p w14:paraId="3BB9F3D6" w14:textId="79AF102D" w:rsidR="00674EB3" w:rsidRDefault="00FD2734" w:rsidP="00674EB3">
      <w:r>
        <w:t>A s</w:t>
      </w:r>
      <w:r w:rsidR="00674EB3">
        <w:t xml:space="preserve">trong </w:t>
      </w:r>
      <w:r>
        <w:t xml:space="preserve">and stable </w:t>
      </w:r>
      <w:r w:rsidR="00674EB3">
        <w:t xml:space="preserve">financial </w:t>
      </w:r>
      <w:r>
        <w:t>position</w:t>
      </w:r>
      <w:r w:rsidR="00674EB3">
        <w:t>.</w:t>
      </w:r>
    </w:p>
    <w:p w14:paraId="67CC36A0" w14:textId="322ED312" w:rsidR="00674EB3" w:rsidRDefault="00674EB3" w:rsidP="00674EB3">
      <w:r>
        <w:t>High-quality learning spaces.</w:t>
      </w:r>
    </w:p>
    <w:p w14:paraId="205888D2" w14:textId="250836EB" w:rsidR="00674EB3" w:rsidRDefault="00674EB3" w:rsidP="00674EB3">
      <w:r>
        <w:t>Modern infrastructure supporting teaching and learning.</w:t>
      </w:r>
    </w:p>
    <w:p w14:paraId="7F859AF4" w14:textId="0A8FA5BC" w:rsidR="00674EB3" w:rsidRDefault="00674EB3" w:rsidP="00674EB3">
      <w:r>
        <w:t>Long-term organisational sustainability.</w:t>
      </w:r>
    </w:p>
    <w:p w14:paraId="43968B76" w14:textId="77777777" w:rsidR="00674EB3" w:rsidRDefault="00674EB3" w:rsidP="00674EB3"/>
    <w:p w14:paraId="0E3364EC" w14:textId="53FFF8FC" w:rsidR="00674EB3" w:rsidRPr="000A4D09" w:rsidRDefault="00674EB3" w:rsidP="00674EB3">
      <w:pPr>
        <w:rPr>
          <w:b/>
          <w:bCs/>
          <w:color w:val="0B769F" w:themeColor="accent4" w:themeShade="BF"/>
          <w:sz w:val="32"/>
          <w:szCs w:val="32"/>
        </w:rPr>
      </w:pPr>
      <w:r w:rsidRPr="000A4D09">
        <w:rPr>
          <w:b/>
          <w:bCs/>
          <w:color w:val="0B769F" w:themeColor="accent4" w:themeShade="BF"/>
          <w:sz w:val="32"/>
          <w:szCs w:val="32"/>
        </w:rPr>
        <w:t>Theme 3: Partnerships and Profile</w:t>
      </w:r>
    </w:p>
    <w:p w14:paraId="64B37458" w14:textId="77777777" w:rsidR="00674EB3" w:rsidRPr="000A4D09" w:rsidRDefault="00674EB3" w:rsidP="00674EB3">
      <w:pPr>
        <w:rPr>
          <w:color w:val="0B769F" w:themeColor="accent4" w:themeShade="BF"/>
        </w:rPr>
      </w:pPr>
    </w:p>
    <w:p w14:paraId="5383402A" w14:textId="1DFFBB62" w:rsidR="00674EB3" w:rsidRPr="000A4D09" w:rsidRDefault="00674EB3" w:rsidP="00674EB3">
      <w:pPr>
        <w:rPr>
          <w:b/>
          <w:bCs/>
          <w:color w:val="0B769F" w:themeColor="accent4" w:themeShade="BF"/>
        </w:rPr>
      </w:pPr>
      <w:r w:rsidRPr="000A4D09">
        <w:rPr>
          <w:b/>
          <w:bCs/>
          <w:color w:val="0B769F" w:themeColor="accent4" w:themeShade="BF"/>
        </w:rPr>
        <w:t>Priority 7: Industry Collaboration</w:t>
      </w:r>
    </w:p>
    <w:p w14:paraId="0279AE9E" w14:textId="77777777" w:rsidR="00674EB3" w:rsidRDefault="00674EB3" w:rsidP="00674EB3">
      <w:r>
        <w:t>Employers play a critical role in preparing learners for the future.</w:t>
      </w:r>
    </w:p>
    <w:p w14:paraId="17472A4D" w14:textId="4695DA79" w:rsidR="00674EB3" w:rsidRDefault="004C4C48" w:rsidP="00674EB3">
      <w:r>
        <w:t>We will s</w:t>
      </w:r>
      <w:r w:rsidR="00674EB3">
        <w:t xml:space="preserve">trengthen </w:t>
      </w:r>
      <w:r>
        <w:t xml:space="preserve">our </w:t>
      </w:r>
      <w:r w:rsidR="00674EB3">
        <w:t>employer partnerships</w:t>
      </w:r>
      <w:r>
        <w:t xml:space="preserve"> to the level where they are engaged in the </w:t>
      </w:r>
      <w:r w:rsidR="00674EB3">
        <w:t xml:space="preserve">design </w:t>
      </w:r>
      <w:r w:rsidR="00275F01">
        <w:t xml:space="preserve">of </w:t>
      </w:r>
      <w:r w:rsidR="00674EB3">
        <w:t>curriculum where appropriate.</w:t>
      </w:r>
      <w:r w:rsidR="00275F01">
        <w:t xml:space="preserve"> Our relationships will i</w:t>
      </w:r>
      <w:r w:rsidR="00674EB3">
        <w:t>ncrease workplace learning opportunities</w:t>
      </w:r>
      <w:r w:rsidR="00275F01">
        <w:t xml:space="preserve"> and e</w:t>
      </w:r>
      <w:r w:rsidR="00674EB3">
        <w:t>xpand industry engagement activities.</w:t>
      </w:r>
      <w:r w:rsidR="00084583">
        <w:t xml:space="preserve"> Exposure to this opportunity will i</w:t>
      </w:r>
      <w:r w:rsidR="00674EB3">
        <w:t>mprove learner understanding of career pathways.</w:t>
      </w:r>
    </w:p>
    <w:p w14:paraId="557B4561" w14:textId="1FC810EE" w:rsidR="00084583" w:rsidRPr="00E402DE" w:rsidRDefault="00084583" w:rsidP="00084583">
      <w:pPr>
        <w:rPr>
          <w:i/>
          <w:iCs/>
        </w:rPr>
      </w:pPr>
      <w:r w:rsidRPr="00E402DE">
        <w:rPr>
          <w:i/>
          <w:iCs/>
        </w:rPr>
        <w:t>Success by 2030 will look like:</w:t>
      </w:r>
    </w:p>
    <w:p w14:paraId="194A3628" w14:textId="5E989D5B" w:rsidR="00674EB3" w:rsidRDefault="00674EB3" w:rsidP="00674EB3">
      <w:r>
        <w:t>Strong employer engagement across curriculum areas.</w:t>
      </w:r>
    </w:p>
    <w:p w14:paraId="4F0C6C7B" w14:textId="76EFBA5A" w:rsidR="00674EB3" w:rsidRDefault="00674EB3" w:rsidP="00674EB3">
      <w:r>
        <w:t>Increased work-related learning opportunities.</w:t>
      </w:r>
    </w:p>
    <w:p w14:paraId="2AAA7D42" w14:textId="074E38E5" w:rsidR="00674EB3" w:rsidRDefault="00674EB3" w:rsidP="00674EB3">
      <w:r>
        <w:t>Enhanced employability outcomes.</w:t>
      </w:r>
    </w:p>
    <w:p w14:paraId="61AEDB7B" w14:textId="77777777" w:rsidR="000A4D09" w:rsidRDefault="000A4D09" w:rsidP="00674EB3">
      <w:pPr>
        <w:rPr>
          <w:b/>
          <w:bCs/>
          <w:color w:val="0B769F" w:themeColor="accent4" w:themeShade="BF"/>
        </w:rPr>
      </w:pPr>
    </w:p>
    <w:p w14:paraId="71AACF60" w14:textId="4B178DFC" w:rsidR="00674EB3" w:rsidRPr="000A4D09" w:rsidRDefault="00674EB3" w:rsidP="00674EB3">
      <w:pPr>
        <w:rPr>
          <w:b/>
          <w:bCs/>
          <w:color w:val="0B769F" w:themeColor="accent4" w:themeShade="BF"/>
        </w:rPr>
      </w:pPr>
      <w:r w:rsidRPr="000A4D09">
        <w:rPr>
          <w:b/>
          <w:bCs/>
          <w:color w:val="0B769F" w:themeColor="accent4" w:themeShade="BF"/>
        </w:rPr>
        <w:t>Priority 8: Stakeholder Engagement</w:t>
      </w:r>
    </w:p>
    <w:p w14:paraId="4F2E7464" w14:textId="77777777" w:rsidR="00674EB3" w:rsidRDefault="00674EB3" w:rsidP="00674EB3">
      <w:r>
        <w:t>Collaboration strengthens outcomes for learners.</w:t>
      </w:r>
    </w:p>
    <w:p w14:paraId="4E3F888B" w14:textId="305DB5A1" w:rsidR="00674EB3" w:rsidRDefault="00084583" w:rsidP="00674EB3">
      <w:r>
        <w:t>We will</w:t>
      </w:r>
      <w:r w:rsidR="00674EB3">
        <w:t xml:space="preserve"> </w:t>
      </w:r>
      <w:r w:rsidR="001072F1">
        <w:t>d</w:t>
      </w:r>
      <w:r w:rsidR="00674EB3">
        <w:t>evelop stronger relationships with schools</w:t>
      </w:r>
      <w:r w:rsidR="001072F1">
        <w:t xml:space="preserve"> and s</w:t>
      </w:r>
      <w:r w:rsidR="00674EB3">
        <w:t>trengthen university partnerships</w:t>
      </w:r>
      <w:r w:rsidR="001072F1">
        <w:t xml:space="preserve">, to better understand and </w:t>
      </w:r>
      <w:r w:rsidR="00000D4B">
        <w:t>support the flow of our learners through their academic careers. We will further b</w:t>
      </w:r>
      <w:r w:rsidR="00674EB3">
        <w:t>uild community engagement</w:t>
      </w:r>
      <w:r w:rsidR="00000D4B">
        <w:t xml:space="preserve"> and p</w:t>
      </w:r>
      <w:r w:rsidR="00674EB3">
        <w:t>romote international perspectives and opportunities.</w:t>
      </w:r>
    </w:p>
    <w:p w14:paraId="2472B014" w14:textId="63D6E48C" w:rsidR="00000D4B" w:rsidRPr="00E402DE" w:rsidRDefault="00000D4B" w:rsidP="00000D4B">
      <w:pPr>
        <w:rPr>
          <w:i/>
          <w:iCs/>
        </w:rPr>
      </w:pPr>
      <w:r w:rsidRPr="00E402DE">
        <w:rPr>
          <w:i/>
          <w:iCs/>
        </w:rPr>
        <w:t>Success by 2030 will look like:</w:t>
      </w:r>
    </w:p>
    <w:p w14:paraId="32A567C7" w14:textId="7EDDE4D5" w:rsidR="00674EB3" w:rsidRDefault="00674EB3" w:rsidP="00674EB3">
      <w:r>
        <w:t>Strong progression partnerships.</w:t>
      </w:r>
    </w:p>
    <w:p w14:paraId="0E8B1A22" w14:textId="30389990" w:rsidR="00674EB3" w:rsidRDefault="00674EB3" w:rsidP="00674EB3">
      <w:r>
        <w:lastRenderedPageBreak/>
        <w:t>Increased collaborative activity.</w:t>
      </w:r>
    </w:p>
    <w:p w14:paraId="09763FDB" w14:textId="5CD27D6B" w:rsidR="00674EB3" w:rsidRDefault="00674EB3" w:rsidP="00674EB3">
      <w:r>
        <w:t>Enhanced reputation and visibility.</w:t>
      </w:r>
    </w:p>
    <w:p w14:paraId="21248438" w14:textId="77777777" w:rsidR="00000D4B" w:rsidRDefault="00000D4B" w:rsidP="00674EB3"/>
    <w:p w14:paraId="2433CBD1" w14:textId="0DF31153" w:rsidR="00674EB3" w:rsidRPr="000A4D09" w:rsidRDefault="00674EB3" w:rsidP="00674EB3">
      <w:pPr>
        <w:rPr>
          <w:b/>
          <w:bCs/>
          <w:color w:val="0B769F" w:themeColor="accent4" w:themeShade="BF"/>
        </w:rPr>
      </w:pPr>
      <w:r w:rsidRPr="000A4D09">
        <w:rPr>
          <w:b/>
          <w:bCs/>
          <w:color w:val="0B769F" w:themeColor="accent4" w:themeShade="BF"/>
        </w:rPr>
        <w:t>Priority 9: Social Responsibility</w:t>
      </w:r>
    </w:p>
    <w:p w14:paraId="23360003" w14:textId="77777777" w:rsidR="00674EB3" w:rsidRDefault="00674EB3" w:rsidP="00674EB3">
      <w:r>
        <w:t>We have a responsibility to future generations.</w:t>
      </w:r>
    </w:p>
    <w:p w14:paraId="78714175" w14:textId="6A91FFA2" w:rsidR="00674EB3" w:rsidRDefault="00293EEB" w:rsidP="00674EB3">
      <w:r>
        <w:t>We will r</w:t>
      </w:r>
      <w:r w:rsidR="00674EB3">
        <w:t>educe environmental impact</w:t>
      </w:r>
      <w:r>
        <w:t>, p</w:t>
      </w:r>
      <w:r w:rsidR="00674EB3">
        <w:t>romote sustainability</w:t>
      </w:r>
      <w:r>
        <w:t xml:space="preserve"> and c</w:t>
      </w:r>
      <w:r w:rsidR="00674EB3">
        <w:t>hampion equality, diversity and inclusion.</w:t>
      </w:r>
      <w:r>
        <w:t xml:space="preserve"> As an integral part of our town and local area we will s</w:t>
      </w:r>
      <w:r w:rsidR="00674EB3">
        <w:t>upport community engagement</w:t>
      </w:r>
      <w:r>
        <w:t xml:space="preserve"> and d</w:t>
      </w:r>
      <w:r w:rsidR="00674EB3">
        <w:t>evelop socially responsible citizens.</w:t>
      </w:r>
    </w:p>
    <w:p w14:paraId="43CC2D9E" w14:textId="6BF0B83B" w:rsidR="00293EEB" w:rsidRPr="00E402DE" w:rsidRDefault="00293EEB" w:rsidP="00293EEB">
      <w:pPr>
        <w:rPr>
          <w:i/>
          <w:iCs/>
        </w:rPr>
      </w:pPr>
      <w:r w:rsidRPr="00E402DE">
        <w:rPr>
          <w:i/>
          <w:iCs/>
        </w:rPr>
        <w:t>Success by 2030 will look like:</w:t>
      </w:r>
    </w:p>
    <w:p w14:paraId="7D946881" w14:textId="306F6304" w:rsidR="00674EB3" w:rsidRDefault="00674EB3" w:rsidP="00674EB3">
      <w:r>
        <w:t>Reduced carbon footprint.</w:t>
      </w:r>
    </w:p>
    <w:p w14:paraId="417A0BC2" w14:textId="0D0902E6" w:rsidR="00674EB3" w:rsidRDefault="00674EB3" w:rsidP="00674EB3">
      <w:r>
        <w:t>Increased sustainability awareness.</w:t>
      </w:r>
    </w:p>
    <w:p w14:paraId="0221E4BA" w14:textId="5BA95AE1" w:rsidR="00674EB3" w:rsidRDefault="00674EB3" w:rsidP="00674EB3">
      <w:r>
        <w:t>Stronger community partnerships.</w:t>
      </w:r>
    </w:p>
    <w:p w14:paraId="69505F7A" w14:textId="0C3F1C72" w:rsidR="00674EB3" w:rsidRDefault="00674EB3" w:rsidP="00674EB3">
      <w:r>
        <w:t>Positive contribution to local and global challenges.</w:t>
      </w:r>
    </w:p>
    <w:p w14:paraId="21990661" w14:textId="77777777" w:rsidR="0084312D" w:rsidRDefault="0084312D" w:rsidP="00674EB3">
      <w:pPr>
        <w:rPr>
          <w:b/>
          <w:bCs/>
          <w:color w:val="0B769F" w:themeColor="accent4" w:themeShade="BF"/>
          <w:sz w:val="32"/>
          <w:szCs w:val="32"/>
        </w:rPr>
      </w:pPr>
    </w:p>
    <w:p w14:paraId="1CEA47D0" w14:textId="0B283C2B" w:rsidR="00674EB3" w:rsidRPr="000A4D09" w:rsidRDefault="00674EB3" w:rsidP="00674EB3">
      <w:pPr>
        <w:rPr>
          <w:b/>
          <w:bCs/>
          <w:color w:val="0B769F" w:themeColor="accent4" w:themeShade="BF"/>
          <w:sz w:val="32"/>
          <w:szCs w:val="32"/>
        </w:rPr>
      </w:pPr>
      <w:r w:rsidRPr="000A4D09">
        <w:rPr>
          <w:b/>
          <w:bCs/>
          <w:color w:val="0B769F" w:themeColor="accent4" w:themeShade="BF"/>
          <w:sz w:val="32"/>
          <w:szCs w:val="32"/>
        </w:rPr>
        <w:t>Enablers of Success</w:t>
      </w:r>
    </w:p>
    <w:p w14:paraId="72876F05" w14:textId="6E948536" w:rsidR="00674EB3" w:rsidRDefault="00674EB3" w:rsidP="00674EB3">
      <w:r>
        <w:t>To deliver this strategy we will</w:t>
      </w:r>
      <w:r w:rsidR="00293EEB">
        <w:t xml:space="preserve"> p</w:t>
      </w:r>
      <w:r>
        <w:t>ut learners first</w:t>
      </w:r>
      <w:r w:rsidR="00293EEB">
        <w:t xml:space="preserve"> and l</w:t>
      </w:r>
      <w:r>
        <w:t>ead with integrity.</w:t>
      </w:r>
      <w:r w:rsidR="00293EEB">
        <w:t xml:space="preserve"> We will use e</w:t>
      </w:r>
      <w:r>
        <w:t>vidence to inform decisions</w:t>
      </w:r>
      <w:r w:rsidR="00293EEB">
        <w:t xml:space="preserve"> and e</w:t>
      </w:r>
      <w:r>
        <w:t>mbrace innovation.</w:t>
      </w:r>
      <w:r w:rsidR="00022025">
        <w:t xml:space="preserve"> Our </w:t>
      </w:r>
      <w:proofErr w:type="gramStart"/>
      <w:r w:rsidR="00022025">
        <w:t>forward thinking</w:t>
      </w:r>
      <w:proofErr w:type="gramEnd"/>
      <w:r w:rsidR="00022025">
        <w:t xml:space="preserve"> attitude must be one of positivity, collaboration and enthusiastic support for each other. </w:t>
      </w:r>
      <w:r w:rsidR="007602ED">
        <w:t xml:space="preserve">We must remain curious, kind and supportive of positive change. Negativity </w:t>
      </w:r>
      <w:r w:rsidR="00F126BE">
        <w:t xml:space="preserve">requires challenge. We must </w:t>
      </w:r>
      <w:r w:rsidR="00257729">
        <w:t>p</w:t>
      </w:r>
      <w:r>
        <w:t>romote collaboration</w:t>
      </w:r>
      <w:r w:rsidR="00257729">
        <w:t xml:space="preserve"> and i</w:t>
      </w:r>
      <w:r>
        <w:t>nvest in people</w:t>
      </w:r>
      <w:r w:rsidR="00257729">
        <w:t xml:space="preserve"> while m</w:t>
      </w:r>
      <w:r>
        <w:t>anag</w:t>
      </w:r>
      <w:r w:rsidR="00257729">
        <w:t>ing</w:t>
      </w:r>
      <w:r>
        <w:t xml:space="preserve"> resources responsibly.</w:t>
      </w:r>
      <w:r w:rsidR="00257729">
        <w:t xml:space="preserve"> </w:t>
      </w:r>
      <w:r w:rsidR="009F1E2B">
        <w:t>A collegiate and positive supportive attitude to our work will f</w:t>
      </w:r>
      <w:r>
        <w:t>oster inclusion and belonging.</w:t>
      </w:r>
    </w:p>
    <w:p w14:paraId="74B359B2" w14:textId="77777777" w:rsidR="009F1E2B" w:rsidRDefault="009F1E2B" w:rsidP="00674EB3"/>
    <w:p w14:paraId="12856AB4" w14:textId="4DC7C642" w:rsidR="00674EB3" w:rsidRPr="000A4D09" w:rsidRDefault="00674EB3" w:rsidP="00674EB3">
      <w:pPr>
        <w:rPr>
          <w:b/>
          <w:bCs/>
          <w:color w:val="0B769F" w:themeColor="accent4" w:themeShade="BF"/>
          <w:sz w:val="32"/>
          <w:szCs w:val="32"/>
        </w:rPr>
      </w:pPr>
      <w:r w:rsidRPr="000A4D09">
        <w:rPr>
          <w:b/>
          <w:bCs/>
          <w:color w:val="0B769F" w:themeColor="accent4" w:themeShade="BF"/>
          <w:sz w:val="32"/>
          <w:szCs w:val="32"/>
        </w:rPr>
        <w:t>Measuring Success</w:t>
      </w:r>
    </w:p>
    <w:p w14:paraId="59914906" w14:textId="4EF34835" w:rsidR="00674EB3" w:rsidRDefault="00674EB3" w:rsidP="00674EB3">
      <w:r>
        <w:t xml:space="preserve">Progress will be reviewed </w:t>
      </w:r>
      <w:r w:rsidR="00A1485A">
        <w:t xml:space="preserve">and monitored </w:t>
      </w:r>
      <w:r>
        <w:t>annually through</w:t>
      </w:r>
      <w:r w:rsidR="009F1E2B">
        <w:t xml:space="preserve"> our </w:t>
      </w:r>
      <w:r w:rsidR="00A1485A">
        <w:t xml:space="preserve">reporting systems and </w:t>
      </w:r>
      <w:r w:rsidR="009F1E2B">
        <w:t xml:space="preserve">KPI </w:t>
      </w:r>
      <w:r w:rsidR="00A1485A">
        <w:t xml:space="preserve">matrix. </w:t>
      </w:r>
      <w:r w:rsidR="00231D0A">
        <w:t>Our ultimate focus must be on l</w:t>
      </w:r>
      <w:r>
        <w:t>earner achievement and progress</w:t>
      </w:r>
      <w:r w:rsidR="00231D0A">
        <w:t xml:space="preserve">, and this will be supported by </w:t>
      </w:r>
      <w:r w:rsidR="008D75AA">
        <w:t>paying close attention to a</w:t>
      </w:r>
      <w:r>
        <w:t>ttendance and retention</w:t>
      </w:r>
      <w:r w:rsidR="008D75AA">
        <w:t>, p</w:t>
      </w:r>
      <w:r>
        <w:t>rogression destinations</w:t>
      </w:r>
      <w:r w:rsidR="008D75AA">
        <w:t>, e</w:t>
      </w:r>
      <w:r>
        <w:t>mployer engagement</w:t>
      </w:r>
      <w:r w:rsidR="008D75AA">
        <w:t xml:space="preserve"> and s</w:t>
      </w:r>
      <w:r>
        <w:t>taff engagement and retention</w:t>
      </w:r>
      <w:r w:rsidR="008D75AA">
        <w:t xml:space="preserve">. </w:t>
      </w:r>
      <w:r w:rsidR="006464E6">
        <w:t>As a business we will also ensure success by reviewing and monitoring our f</w:t>
      </w:r>
      <w:r>
        <w:t>inancial performance</w:t>
      </w:r>
      <w:r w:rsidR="006464E6">
        <w:t>, s</w:t>
      </w:r>
      <w:r>
        <w:t>ustainability indicators</w:t>
      </w:r>
      <w:r w:rsidR="006464E6">
        <w:t>, s</w:t>
      </w:r>
      <w:r>
        <w:t>takeholder feedback</w:t>
      </w:r>
      <w:r w:rsidR="006464E6">
        <w:t xml:space="preserve"> and q</w:t>
      </w:r>
      <w:r>
        <w:t>uality assurance outcomes</w:t>
      </w:r>
      <w:r w:rsidR="006464E6">
        <w:t>.</w:t>
      </w:r>
    </w:p>
    <w:p w14:paraId="0661240B" w14:textId="75E25E5C" w:rsidR="00674EB3" w:rsidRDefault="00674EB3" w:rsidP="00674EB3">
      <w:r>
        <w:t>Governors will receive regular updates against strategic objectives and key performance indicators</w:t>
      </w:r>
      <w:r w:rsidR="006464E6">
        <w:t xml:space="preserve"> to enable them to effectively </w:t>
      </w:r>
      <w:r w:rsidR="0057433B">
        <w:t>challenge and guarantee assurance</w:t>
      </w:r>
      <w:r>
        <w:t>.</w:t>
      </w:r>
    </w:p>
    <w:p w14:paraId="702DC4EE" w14:textId="77777777" w:rsidR="0057433B" w:rsidRDefault="0057433B" w:rsidP="00674EB3"/>
    <w:p w14:paraId="66B1EE92" w14:textId="77777777" w:rsidR="006D3869" w:rsidRDefault="006D3869" w:rsidP="00674EB3"/>
    <w:p w14:paraId="1D3563C2" w14:textId="41B24C81" w:rsidR="00674EB3" w:rsidRPr="000A4D09" w:rsidRDefault="00674EB3" w:rsidP="00674EB3">
      <w:pPr>
        <w:rPr>
          <w:b/>
          <w:bCs/>
          <w:color w:val="0B769F" w:themeColor="accent4" w:themeShade="BF"/>
          <w:sz w:val="32"/>
          <w:szCs w:val="32"/>
        </w:rPr>
      </w:pPr>
      <w:r w:rsidRPr="000A4D09">
        <w:rPr>
          <w:b/>
          <w:bCs/>
          <w:color w:val="0B769F" w:themeColor="accent4" w:themeShade="BF"/>
          <w:sz w:val="32"/>
          <w:szCs w:val="32"/>
        </w:rPr>
        <w:lastRenderedPageBreak/>
        <w:t>Looking Ahead</w:t>
      </w:r>
    </w:p>
    <w:p w14:paraId="660D46BD" w14:textId="157A4569" w:rsidR="00674EB3" w:rsidRDefault="00674EB3" w:rsidP="00674EB3">
      <w:r>
        <w:t xml:space="preserve">By 2030, Cirencester College will be recognised not only </w:t>
      </w:r>
      <w:r w:rsidR="00CC48CB">
        <w:t xml:space="preserve">as an excellent place to study and work, but </w:t>
      </w:r>
      <w:r w:rsidR="003A371D">
        <w:t xml:space="preserve">equally </w:t>
      </w:r>
      <w:r>
        <w:t xml:space="preserve">for outstanding academic outcomes </w:t>
      </w:r>
      <w:r w:rsidR="003A371D">
        <w:t>and</w:t>
      </w:r>
      <w:r>
        <w:t xml:space="preserve"> for developing confident, capable and future-ready young people.</w:t>
      </w:r>
    </w:p>
    <w:p w14:paraId="64220C44" w14:textId="4C8E68CE" w:rsidR="00674EB3" w:rsidRDefault="00674EB3" w:rsidP="00674EB3">
      <w:r>
        <w:t>Through excellent learning, holistic development and strong partnerships, we will continue to transform lives, strengthen communities and provide exceptional opportunities for every learner.</w:t>
      </w:r>
      <w:r w:rsidR="003A371D">
        <w:t xml:space="preserve"> </w:t>
      </w:r>
      <w:r>
        <w:t>The Cirencester College Learner</w:t>
      </w:r>
      <w:r w:rsidR="008049B2">
        <w:t>, and our continual questio</w:t>
      </w:r>
      <w:r w:rsidR="00921B95">
        <w:t>ning</w:t>
      </w:r>
      <w:r w:rsidR="008049B2">
        <w:t xml:space="preserve"> of “What is the impact on the learner”,</w:t>
      </w:r>
      <w:r>
        <w:t xml:space="preserve"> will remain at the heart of everything we do.</w:t>
      </w:r>
    </w:p>
    <w:p w14:paraId="14862D58" w14:textId="77777777" w:rsidR="00402E94" w:rsidRDefault="00402E94" w:rsidP="00674EB3"/>
    <w:p w14:paraId="411C40C4" w14:textId="79DBDA8F" w:rsidR="00861AE8" w:rsidRDefault="00861AE8" w:rsidP="00674EB3">
      <w:r>
        <w:rPr>
          <w:noProof/>
        </w:rPr>
        <w:drawing>
          <wp:inline distT="0" distB="0" distL="0" distR="0" wp14:anchorId="025C9E5B" wp14:editId="325ED064">
            <wp:extent cx="3343656" cy="2654808"/>
            <wp:effectExtent l="0" t="0" r="0" b="0"/>
            <wp:docPr id="3412846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284661" name="Picture 341284661"/>
                    <pic:cNvPicPr/>
                  </pic:nvPicPr>
                  <pic:blipFill>
                    <a:blip r:embed="rId6" cstate="print">
                      <a:extLst>
                        <a:ext uri="{28A0092B-C50C-407E-A947-70E740481C1C}">
                          <a14:useLocalDpi xmlns:a14="http://schemas.microsoft.com/office/drawing/2010/main" val="0"/>
                        </a:ext>
                      </a:extLst>
                    </a:blip>
                    <a:stretch>
                      <a:fillRect/>
                    </a:stretch>
                  </pic:blipFill>
                  <pic:spPr>
                    <a:xfrm>
                      <a:off x="0" y="0"/>
                      <a:ext cx="3343656" cy="2654808"/>
                    </a:xfrm>
                    <a:prstGeom prst="rect">
                      <a:avLst/>
                    </a:prstGeom>
                  </pic:spPr>
                </pic:pic>
              </a:graphicData>
            </a:graphic>
          </wp:inline>
        </w:drawing>
      </w:r>
    </w:p>
    <w:p w14:paraId="0D1F9831" w14:textId="143CDDAA" w:rsidR="00402E94" w:rsidRDefault="00402E94" w:rsidP="00674EB3">
      <w:r>
        <w:t>Matt Reynolds</w:t>
      </w:r>
    </w:p>
    <w:p w14:paraId="5A6F0F22" w14:textId="1A618D99" w:rsidR="00402E94" w:rsidRDefault="00402E94" w:rsidP="00402E94">
      <w:pPr>
        <w:spacing w:after="0"/>
      </w:pPr>
      <w:r>
        <w:t>Principal and CEO</w:t>
      </w:r>
    </w:p>
    <w:p w14:paraId="2FED7F3E" w14:textId="5C9BF370" w:rsidR="00402E94" w:rsidRDefault="00402E94" w:rsidP="00402E94">
      <w:pPr>
        <w:spacing w:after="0"/>
      </w:pPr>
      <w:r>
        <w:t>Cirencester College</w:t>
      </w:r>
    </w:p>
    <w:p w14:paraId="5783D17A" w14:textId="77777777" w:rsidR="006960ED" w:rsidRDefault="006960ED" w:rsidP="00402E94">
      <w:pPr>
        <w:spacing w:after="0"/>
      </w:pPr>
    </w:p>
    <w:p w14:paraId="0A03F78A" w14:textId="77777777" w:rsidR="006960ED" w:rsidRDefault="006960ED" w:rsidP="00402E94">
      <w:pPr>
        <w:spacing w:after="0"/>
      </w:pPr>
    </w:p>
    <w:p w14:paraId="7BCC793D" w14:textId="77777777" w:rsidR="006960ED" w:rsidRDefault="006960ED" w:rsidP="00402E94">
      <w:pPr>
        <w:spacing w:after="0"/>
      </w:pPr>
    </w:p>
    <w:p w14:paraId="2D46808C" w14:textId="77777777" w:rsidR="006960ED" w:rsidRDefault="006960ED" w:rsidP="00402E94">
      <w:pPr>
        <w:spacing w:after="0"/>
      </w:pPr>
    </w:p>
    <w:p w14:paraId="143FEEA7" w14:textId="77777777" w:rsidR="006960ED" w:rsidRDefault="006960ED" w:rsidP="00402E94">
      <w:pPr>
        <w:spacing w:after="0"/>
      </w:pPr>
    </w:p>
    <w:p w14:paraId="3BE351C5" w14:textId="77777777" w:rsidR="006960ED" w:rsidRDefault="006960ED" w:rsidP="00402E94">
      <w:pPr>
        <w:spacing w:after="0"/>
      </w:pPr>
    </w:p>
    <w:p w14:paraId="0A138CC5" w14:textId="7E190830" w:rsidR="006960ED" w:rsidRDefault="00A356B7" w:rsidP="00402E94">
      <w:pPr>
        <w:spacing w:after="0"/>
      </w:pPr>
      <w:r>
        <w:rPr>
          <w:noProof/>
        </w:rPr>
        <w:lastRenderedPageBreak/>
        <w:drawing>
          <wp:inline distT="0" distB="0" distL="0" distR="0" wp14:anchorId="6E16E177" wp14:editId="3824FD5F">
            <wp:extent cx="5731510" cy="8092440"/>
            <wp:effectExtent l="0" t="0" r="2540" b="3810"/>
            <wp:docPr id="9304793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31510" cy="8092440"/>
                    </a:xfrm>
                    <a:prstGeom prst="rect">
                      <a:avLst/>
                    </a:prstGeom>
                    <a:noFill/>
                    <a:ln>
                      <a:noFill/>
                    </a:ln>
                  </pic:spPr>
                </pic:pic>
              </a:graphicData>
            </a:graphic>
          </wp:inline>
        </w:drawing>
      </w:r>
    </w:p>
    <w:sectPr w:rsidR="006960ED" w:rsidSect="00B67E27">
      <w:pgSz w:w="11906" w:h="16838"/>
      <w:pgMar w:top="1276" w:right="1440" w:bottom="567"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EB3"/>
    <w:rsid w:val="00000D4B"/>
    <w:rsid w:val="00022025"/>
    <w:rsid w:val="00070B73"/>
    <w:rsid w:val="00084583"/>
    <w:rsid w:val="000A4D09"/>
    <w:rsid w:val="000A6554"/>
    <w:rsid w:val="000A7BB6"/>
    <w:rsid w:val="000D038A"/>
    <w:rsid w:val="000D4599"/>
    <w:rsid w:val="000F1697"/>
    <w:rsid w:val="000F59DB"/>
    <w:rsid w:val="000F6B3B"/>
    <w:rsid w:val="001072F1"/>
    <w:rsid w:val="00110DF1"/>
    <w:rsid w:val="00116EC8"/>
    <w:rsid w:val="001260AB"/>
    <w:rsid w:val="001546CA"/>
    <w:rsid w:val="0016293A"/>
    <w:rsid w:val="001B2ACE"/>
    <w:rsid w:val="00207443"/>
    <w:rsid w:val="00231D0A"/>
    <w:rsid w:val="00257729"/>
    <w:rsid w:val="00263F89"/>
    <w:rsid w:val="00275F01"/>
    <w:rsid w:val="00293EEB"/>
    <w:rsid w:val="00296E07"/>
    <w:rsid w:val="002A3C61"/>
    <w:rsid w:val="00375E19"/>
    <w:rsid w:val="0039116D"/>
    <w:rsid w:val="003A3136"/>
    <w:rsid w:val="003A371D"/>
    <w:rsid w:val="003C7023"/>
    <w:rsid w:val="00402E94"/>
    <w:rsid w:val="00441220"/>
    <w:rsid w:val="0044469C"/>
    <w:rsid w:val="0045072A"/>
    <w:rsid w:val="004A237F"/>
    <w:rsid w:val="004C4C48"/>
    <w:rsid w:val="004E1EAB"/>
    <w:rsid w:val="0057433B"/>
    <w:rsid w:val="0057749D"/>
    <w:rsid w:val="0059595A"/>
    <w:rsid w:val="005D0A35"/>
    <w:rsid w:val="005D0AE4"/>
    <w:rsid w:val="005D5916"/>
    <w:rsid w:val="006045B2"/>
    <w:rsid w:val="006464E6"/>
    <w:rsid w:val="006708D0"/>
    <w:rsid w:val="00674EB3"/>
    <w:rsid w:val="006960ED"/>
    <w:rsid w:val="006D1741"/>
    <w:rsid w:val="006D3869"/>
    <w:rsid w:val="00744C67"/>
    <w:rsid w:val="00750FC2"/>
    <w:rsid w:val="007602ED"/>
    <w:rsid w:val="00776F39"/>
    <w:rsid w:val="00791B8F"/>
    <w:rsid w:val="008049B2"/>
    <w:rsid w:val="0084312D"/>
    <w:rsid w:val="00851E38"/>
    <w:rsid w:val="00861AE8"/>
    <w:rsid w:val="00872B3B"/>
    <w:rsid w:val="00896712"/>
    <w:rsid w:val="008D2178"/>
    <w:rsid w:val="008D75AA"/>
    <w:rsid w:val="008E22F9"/>
    <w:rsid w:val="0092081A"/>
    <w:rsid w:val="00921B95"/>
    <w:rsid w:val="00960450"/>
    <w:rsid w:val="009B2E77"/>
    <w:rsid w:val="009E30B2"/>
    <w:rsid w:val="009F1E2B"/>
    <w:rsid w:val="009F3ED6"/>
    <w:rsid w:val="009F7BC4"/>
    <w:rsid w:val="00A1381A"/>
    <w:rsid w:val="00A1485A"/>
    <w:rsid w:val="00A32970"/>
    <w:rsid w:val="00A356B7"/>
    <w:rsid w:val="00A74458"/>
    <w:rsid w:val="00AB0901"/>
    <w:rsid w:val="00AD741F"/>
    <w:rsid w:val="00B67E27"/>
    <w:rsid w:val="00C22ABD"/>
    <w:rsid w:val="00C23FBD"/>
    <w:rsid w:val="00C64D42"/>
    <w:rsid w:val="00C71510"/>
    <w:rsid w:val="00C7472B"/>
    <w:rsid w:val="00CC48CB"/>
    <w:rsid w:val="00CD2B91"/>
    <w:rsid w:val="00CD57DC"/>
    <w:rsid w:val="00CE4DB3"/>
    <w:rsid w:val="00D01B3A"/>
    <w:rsid w:val="00D05D29"/>
    <w:rsid w:val="00D115C7"/>
    <w:rsid w:val="00D43033"/>
    <w:rsid w:val="00D44104"/>
    <w:rsid w:val="00E3166E"/>
    <w:rsid w:val="00E402DE"/>
    <w:rsid w:val="00E53DA8"/>
    <w:rsid w:val="00E559B1"/>
    <w:rsid w:val="00E75AB7"/>
    <w:rsid w:val="00ED2C56"/>
    <w:rsid w:val="00ED55F9"/>
    <w:rsid w:val="00EF1A3A"/>
    <w:rsid w:val="00F126BE"/>
    <w:rsid w:val="00F30701"/>
    <w:rsid w:val="00FD27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A57471"/>
  <w15:chartTrackingRefBased/>
  <w15:docId w15:val="{CCD117F9-5B57-4490-A245-E1F468F5A2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74EB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74EB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74EB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74EB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74EB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74EB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74EB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74EB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74EB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4EB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74EB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74EB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74EB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74EB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74EB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74EB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74EB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74EB3"/>
    <w:rPr>
      <w:rFonts w:eastAsiaTheme="majorEastAsia" w:cstheme="majorBidi"/>
      <w:color w:val="272727" w:themeColor="text1" w:themeTint="D8"/>
    </w:rPr>
  </w:style>
  <w:style w:type="paragraph" w:styleId="Title">
    <w:name w:val="Title"/>
    <w:basedOn w:val="Normal"/>
    <w:next w:val="Normal"/>
    <w:link w:val="TitleChar"/>
    <w:uiPriority w:val="10"/>
    <w:qFormat/>
    <w:rsid w:val="00674EB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74EB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74EB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74EB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74EB3"/>
    <w:pPr>
      <w:spacing w:before="160"/>
      <w:jc w:val="center"/>
    </w:pPr>
    <w:rPr>
      <w:i/>
      <w:iCs/>
      <w:color w:val="404040" w:themeColor="text1" w:themeTint="BF"/>
    </w:rPr>
  </w:style>
  <w:style w:type="character" w:customStyle="1" w:styleId="QuoteChar">
    <w:name w:val="Quote Char"/>
    <w:basedOn w:val="DefaultParagraphFont"/>
    <w:link w:val="Quote"/>
    <w:uiPriority w:val="29"/>
    <w:rsid w:val="00674EB3"/>
    <w:rPr>
      <w:i/>
      <w:iCs/>
      <w:color w:val="404040" w:themeColor="text1" w:themeTint="BF"/>
    </w:rPr>
  </w:style>
  <w:style w:type="paragraph" w:styleId="ListParagraph">
    <w:name w:val="List Paragraph"/>
    <w:basedOn w:val="Normal"/>
    <w:uiPriority w:val="34"/>
    <w:qFormat/>
    <w:rsid w:val="00674EB3"/>
    <w:pPr>
      <w:ind w:left="720"/>
      <w:contextualSpacing/>
    </w:pPr>
  </w:style>
  <w:style w:type="character" w:styleId="IntenseEmphasis">
    <w:name w:val="Intense Emphasis"/>
    <w:basedOn w:val="DefaultParagraphFont"/>
    <w:uiPriority w:val="21"/>
    <w:qFormat/>
    <w:rsid w:val="00674EB3"/>
    <w:rPr>
      <w:i/>
      <w:iCs/>
      <w:color w:val="0F4761" w:themeColor="accent1" w:themeShade="BF"/>
    </w:rPr>
  </w:style>
  <w:style w:type="paragraph" w:styleId="IntenseQuote">
    <w:name w:val="Intense Quote"/>
    <w:basedOn w:val="Normal"/>
    <w:next w:val="Normal"/>
    <w:link w:val="IntenseQuoteChar"/>
    <w:uiPriority w:val="30"/>
    <w:qFormat/>
    <w:rsid w:val="00674EB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74EB3"/>
    <w:rPr>
      <w:i/>
      <w:iCs/>
      <w:color w:val="0F4761" w:themeColor="accent1" w:themeShade="BF"/>
    </w:rPr>
  </w:style>
  <w:style w:type="character" w:styleId="IntenseReference">
    <w:name w:val="Intense Reference"/>
    <w:basedOn w:val="DefaultParagraphFont"/>
    <w:uiPriority w:val="32"/>
    <w:qFormat/>
    <w:rsid w:val="00674EB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customXml" Target="../customXml/item4.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jpeg"/><Relationship Id="rId11" Type="http://schemas.openxmlformats.org/officeDocument/2006/relationships/customXml" Target="../customXml/item3.xml"/><Relationship Id="rId5" Type="http://schemas.openxmlformats.org/officeDocument/2006/relationships/image" Target="media/image1.jpeg"/><Relationship Id="rId1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318D8CF32FD4104CA705930D9ECD0404" ma:contentTypeVersion="12" ma:contentTypeDescription="Create a new document." ma:contentTypeScope="" ma:versionID="25fc5946067535e54fbffd79876b5bf7">
  <xsd:schema xmlns:xsd="http://www.w3.org/2001/XMLSchema" xmlns:xs="http://www.w3.org/2001/XMLSchema" xmlns:p="http://schemas.microsoft.com/office/2006/metadata/properties" xmlns:ns2="2fa026ea-2a43-48d2-a024-7fd4bcbed3b8" xmlns:ns3="b28a0721-ab3f-403c-909c-9bf8b9074e0f" targetNamespace="http://schemas.microsoft.com/office/2006/metadata/properties" ma:root="true" ma:fieldsID="63ea761c8ff52bd377bb8cf445caaac7" ns2:_="" ns3:_="">
    <xsd:import namespace="2fa026ea-2a43-48d2-a024-7fd4bcbed3b8"/>
    <xsd:import namespace="b28a0721-ab3f-403c-909c-9bf8b9074e0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Check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a026ea-2a43-48d2-a024-7fd4bcbed3b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d00f9e56-177e-460b-872b-a9a7127bccae"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Checked" ma:index="19" nillable="true" ma:displayName="Checked" ma:default="1" ma:format="Dropdown" ma:internalName="Checke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28a0721-ab3f-403c-909c-9bf8b9074e0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084a653-6727-47b9-906b-0c76ff03a574}" ma:internalName="TaxCatchAll" ma:showField="CatchAllData" ma:web="b28a0721-ab3f-403c-909c-9bf8b9074e0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b28a0721-ab3f-403c-909c-9bf8b9074e0f" xsi:nil="true"/>
    <Checked xmlns="2fa026ea-2a43-48d2-a024-7fd4bcbed3b8">true</Checked>
    <lcf76f155ced4ddcb4097134ff3c332f xmlns="2fa026ea-2a43-48d2-a024-7fd4bcbed3b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FF56A17-977C-47B8-921F-6C693FE2E0A9}">
  <ds:schemaRefs>
    <ds:schemaRef ds:uri="http://schemas.openxmlformats.org/officeDocument/2006/bibliography"/>
  </ds:schemaRefs>
</ds:datastoreItem>
</file>

<file path=customXml/itemProps2.xml><?xml version="1.0" encoding="utf-8"?>
<ds:datastoreItem xmlns:ds="http://schemas.openxmlformats.org/officeDocument/2006/customXml" ds:itemID="{430DCBAB-1BF5-4894-A5E8-717BD9B09EC5}"/>
</file>

<file path=customXml/itemProps3.xml><?xml version="1.0" encoding="utf-8"?>
<ds:datastoreItem xmlns:ds="http://schemas.openxmlformats.org/officeDocument/2006/customXml" ds:itemID="{7CCFA7B7-D21E-448E-9DD7-AD12C7BEED6B}"/>
</file>

<file path=customXml/itemProps4.xml><?xml version="1.0" encoding="utf-8"?>
<ds:datastoreItem xmlns:ds="http://schemas.openxmlformats.org/officeDocument/2006/customXml" ds:itemID="{7DD45F34-13DA-4641-AF4B-AA978011BE59}"/>
</file>

<file path=docProps/app.xml><?xml version="1.0" encoding="utf-8"?>
<Properties xmlns="http://schemas.openxmlformats.org/officeDocument/2006/extended-properties" xmlns:vt="http://schemas.openxmlformats.org/officeDocument/2006/docPropsVTypes">
  <Template>Normal</Template>
  <TotalTime>4</TotalTime>
  <Pages>8</Pages>
  <Words>1515</Words>
  <Characters>8640</Characters>
  <Application>Microsoft Office Word</Application>
  <DocSecurity>0</DocSecurity>
  <Lines>72</Lines>
  <Paragraphs>20</Paragraphs>
  <ScaleCrop>false</ScaleCrop>
  <Company>Cirencester College</Company>
  <LinksUpToDate>false</LinksUpToDate>
  <CharactersWithSpaces>10135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 Reynolds</dc:creator>
  <cp:keywords/>
  <dc:description/>
  <cp:lastModifiedBy>Matt Reynolds</cp:lastModifiedBy>
  <cp:revision>5</cp:revision>
  <cp:lastPrinted>2026-06-10T11:09:00Z</cp:lastPrinted>
  <dcterms:created xsi:type="dcterms:W3CDTF">2026-06-24T13:01:00Z</dcterms:created>
  <dcterms:modified xsi:type="dcterms:W3CDTF">2026-07-13T08:31:00Z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0x010100318D8CF32FD4104CA705930D9ECD0404</vt:lpwstr>
  </property>
</Properties>
</file>